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left"/>
        <w:rPr>
          <w:rFonts w:hint="eastAsia" w:ascii="黑体" w:hAnsi="黑体" w:eastAsia="黑体"/>
          <w:bCs/>
          <w:color w:val="000000"/>
          <w:sz w:val="21"/>
          <w:szCs w:val="21"/>
          <w:lang w:val="en-US" w:eastAsia="zh-CN"/>
        </w:rPr>
      </w:pPr>
      <w:r>
        <w:rPr>
          <w:rFonts w:ascii="黑体" w:hAnsi="黑体" w:eastAsia="黑体"/>
          <w:bCs/>
          <w:color w:val="000000"/>
          <w:sz w:val="21"/>
          <w:szCs w:val="21"/>
        </w:rPr>
        <w:t>附件</w:t>
      </w:r>
      <w:r>
        <w:rPr>
          <w:rFonts w:hint="eastAsia" w:ascii="黑体" w:hAnsi="黑体" w:eastAsia="黑体"/>
          <w:bCs/>
          <w:color w:val="000000"/>
          <w:sz w:val="21"/>
          <w:szCs w:val="21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上海外国语大学贤达经济人文学院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学生干部（干事）奖学金加分考评细则表</w:t>
      </w: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1"/>
        </w:numPr>
        <w:jc w:val="both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评分细则</w:t>
      </w:r>
    </w:p>
    <w:tbl>
      <w:tblPr>
        <w:tblStyle w:val="3"/>
        <w:tblW w:w="10678" w:type="dxa"/>
        <w:tblInd w:w="-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640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考评项目和分值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积极参加学校组织的活动。（1分）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工作认真负责，扎实稳妥，无工作拖沓、延迟现象。（1分）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具备高效执行力，善于灵活判断事情的轻重缓急、合理分割计划，做到高效执行。（1分）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策划并组织具代表性的部门工作，并设立相对的工作制度。（1分）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能保存好部门内部资料并及时归档。（1分）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善于与部门内部成员沟通工作，有较好的群众基础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在学校各部门之间有良好的沟通与合作。（1分）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能按时出席组织例会，无缺席现象。（1分）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注：打分分数每项只能在1分（符合）、0.5分（较符合）、0分（不符合）中选择。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2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pacing w:val="20"/>
          <w:kern w:val="0"/>
          <w:sz w:val="28"/>
          <w:szCs w:val="28"/>
          <w:lang w:val="en-US" w:eastAsia="zh-CN"/>
        </w:rPr>
        <w:t>2.评级详情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2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  <w:t>优秀：满分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  <w:t>良好：满分*0.8~满分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  <w:t>一般：满分*0.65~满分*0.8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8"/>
          <w:szCs w:val="28"/>
        </w:rPr>
        <w:t>不合格：不加分~满分*0.65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AA7A"/>
    <w:multiLevelType w:val="singleLevel"/>
    <w:tmpl w:val="1E85AA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1735"/>
    <w:rsid w:val="098C6E35"/>
    <w:rsid w:val="09F46E5B"/>
    <w:rsid w:val="0B8B1735"/>
    <w:rsid w:val="0CBE357E"/>
    <w:rsid w:val="11B125A1"/>
    <w:rsid w:val="12445C95"/>
    <w:rsid w:val="12DC0D60"/>
    <w:rsid w:val="13914996"/>
    <w:rsid w:val="15EF0A9C"/>
    <w:rsid w:val="187B68ED"/>
    <w:rsid w:val="19137027"/>
    <w:rsid w:val="1CBC7982"/>
    <w:rsid w:val="1E386B31"/>
    <w:rsid w:val="27113DB3"/>
    <w:rsid w:val="32083E87"/>
    <w:rsid w:val="32DB4308"/>
    <w:rsid w:val="347309CB"/>
    <w:rsid w:val="36E8666D"/>
    <w:rsid w:val="38570FB2"/>
    <w:rsid w:val="3B017F49"/>
    <w:rsid w:val="43961A97"/>
    <w:rsid w:val="4BBF1999"/>
    <w:rsid w:val="4CEA4FC6"/>
    <w:rsid w:val="512834EB"/>
    <w:rsid w:val="51744800"/>
    <w:rsid w:val="57724DFB"/>
    <w:rsid w:val="5AD97980"/>
    <w:rsid w:val="5D453C9D"/>
    <w:rsid w:val="5D5E04B1"/>
    <w:rsid w:val="5E2401F3"/>
    <w:rsid w:val="5F6702EA"/>
    <w:rsid w:val="701F319C"/>
    <w:rsid w:val="750655C4"/>
    <w:rsid w:val="78B6166F"/>
    <w:rsid w:val="78F268A2"/>
    <w:rsid w:val="7F7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2020-11-30T05:48:00Z</dcterms:created>
  <dc:creator>Nico</dc:creator>
  <cp:lastModifiedBy>Nico</cp:lastModifiedBy>
  <dcterms:modified xsi:type="dcterms:W3CDTF">2020-11-30T10:50:35Z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