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center"/>
        <w:textAlignment w:val="auto"/>
        <w:rPr>
          <w:rFonts w:hint="eastAsia" w:ascii="微软雅黑" w:hAnsi="微软雅黑" w:eastAsia="微软雅黑" w:cs="微软雅黑"/>
          <w:b/>
          <w:bCs/>
          <w:sz w:val="32"/>
          <w:szCs w:val="32"/>
        </w:rPr>
      </w:pPr>
      <w:bookmarkStart w:id="0" w:name="_GoBack"/>
      <w:bookmarkEnd w:id="0"/>
      <w:r>
        <w:rPr>
          <w:rFonts w:hint="eastAsia" w:ascii="微软雅黑" w:hAnsi="微软雅黑" w:eastAsia="微软雅黑" w:cs="微软雅黑"/>
          <w:b/>
          <w:bCs/>
          <w:sz w:val="32"/>
          <w:szCs w:val="32"/>
        </w:rPr>
        <w:t>校学生会生活权益部时光邮局主题活动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right"/>
        <w:textAlignment w:val="auto"/>
        <w:rPr>
          <w:rFonts w:hint="eastAsia" w:ascii="微软雅黑" w:hAnsi="微软雅黑" w:eastAsia="微软雅黑" w:cs="微软雅黑"/>
          <w:sz w:val="32"/>
          <w:szCs w:val="32"/>
        </w:rPr>
      </w:pPr>
      <w:r>
        <w:rPr>
          <w:rFonts w:hint="eastAsia" w:ascii="微软雅黑" w:hAnsi="微软雅黑" w:eastAsia="微软雅黑" w:cs="微软雅黑"/>
          <w:bCs/>
          <w:sz w:val="32"/>
          <w:szCs w:val="32"/>
          <w14:shadow w14:blurRad="50800" w14:dist="38100" w14:dir="2700000" w14:sx="100000" w14:sy="100000" w14:kx="0" w14:ky="0" w14:algn="tl">
            <w14:srgbClr w14:val="000000">
              <w14:alpha w14:val="60000"/>
            </w14:srgbClr>
          </w14:shadow>
        </w:rPr>
        <w:t>浮歌柳岸，沉香亭畔——思忆漫</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left"/>
        <w:textAlignment w:val="auto"/>
        <w:rPr>
          <w:rFonts w:hint="eastAsia" w:ascii="微软雅黑" w:hAnsi="微软雅黑" w:eastAsia="微软雅黑" w:cs="微软雅黑"/>
          <w:b w:val="0"/>
          <w:bCs/>
          <w:sz w:val="32"/>
          <w:szCs w:val="32"/>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val="0"/>
          <w:bCs/>
          <w:sz w:val="32"/>
          <w:szCs w:val="32"/>
          <w14:shadow w14:blurRad="50800" w14:dist="38100" w14:dir="2700000" w14:sx="100000" w14:sy="100000" w14:kx="0" w14:ky="0" w14:algn="tl">
            <w14:srgbClr w14:val="000000">
              <w14:alpha w14:val="60000"/>
            </w14:srgbClr>
          </w14:shadow>
        </w:rPr>
        <w:t>校学生会生活权益部为给同学们一个表达情感的手段和平台，通过售卖明信片让同学们写明信片给家人朋友和以后的自己。</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2019年11月12日至21日，上外贤达校学生会生活事务部全体部员在部长的带领下，在宿舍楼c，d楼前摆摊，进行明信片的售卖。本次“</w:t>
      </w:r>
      <w:r>
        <w:rPr>
          <w:rFonts w:hint="eastAsia" w:ascii="微软雅黑" w:hAnsi="微软雅黑" w:eastAsia="微软雅黑" w:cs="微软雅黑"/>
          <w:bCs/>
          <w:sz w:val="32"/>
          <w:szCs w:val="32"/>
          <w14:shadow w14:blurRad="50800" w14:dist="38100" w14:dir="2700000" w14:sx="100000" w14:sy="100000" w14:kx="0" w14:ky="0" w14:algn="tl">
            <w14:srgbClr w14:val="000000">
              <w14:alpha w14:val="60000"/>
            </w14:srgbClr>
          </w14:shadow>
        </w:rPr>
        <w:t>浮歌柳岸，沉香亭畔——思忆漫</w:t>
      </w:r>
      <w:r>
        <w:rPr>
          <w:rFonts w:hint="eastAsia" w:ascii="微软雅黑" w:hAnsi="微软雅黑" w:eastAsia="微软雅黑" w:cs="微软雅黑"/>
          <w:sz w:val="32"/>
          <w:szCs w:val="32"/>
        </w:rPr>
        <w:t>”时光邮局活动目的在于为同学们建立一个表达情感的平台，呼吁同学们珍惜时光，享受时光。我们的摆摊时间是11月12、14、19、21日。在前期的宣传推文中，我们部门发起了以投票的方式选出人气最高的校园风景照来定制精美的明信片。宣传组的干事们站在摊位前宣传，且在宣传方式上运用了音箱。销售组的干事们向同学们介绍明信片活动。抽奖组的干事们准备奖品，提高本次活动的丰富性。督导组的干事们指导同学写明信片的格式，详细介绍活动内容。摄影组的干事们则记录下了我们摆摊过程中的每一个难忘瞬间。活动结束后，会由我们的部员收集并将所有的明信片分类免费寄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righ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校学生会生活权益部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auto"/>
        <w:ind w:firstLine="640" w:firstLineChars="200"/>
        <w:jc w:val="left"/>
        <w:textAlignment w:val="auto"/>
        <w:rPr>
          <w:rFonts w:hint="eastAsia" w:ascii="微软雅黑" w:hAnsi="微软雅黑" w:eastAsia="微软雅黑" w:cs="微软雅黑"/>
          <w:b/>
          <w:bCs/>
          <w:sz w:val="32"/>
          <w:szCs w:val="32"/>
        </w:rPr>
      </w:pPr>
    </w:p>
    <w:p>
      <w:pPr>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52CAD"/>
    <w:rsid w:val="005059C7"/>
    <w:rsid w:val="006A49A3"/>
    <w:rsid w:val="007B63BC"/>
    <w:rsid w:val="008B4452"/>
    <w:rsid w:val="00A16D40"/>
    <w:rsid w:val="00B10BA0"/>
    <w:rsid w:val="00DF5B31"/>
    <w:rsid w:val="032E29FA"/>
    <w:rsid w:val="0E483EBA"/>
    <w:rsid w:val="55C5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381</Characters>
  <Lines>3</Lines>
  <Paragraphs>1</Paragraphs>
  <TotalTime>3</TotalTime>
  <ScaleCrop>false</ScaleCrop>
  <LinksUpToDate>false</LinksUpToDate>
  <CharactersWithSpaces>446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2019-11-22T01:05:00Z</dcterms:created>
  <dc:creator>某丞</dc:creator>
  <cp:lastModifiedBy>Like A Doll</cp:lastModifiedBy>
  <dcterms:modified xsi:type="dcterms:W3CDTF">2020-03-26T01:23:23Z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