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56" w:lineRule="exact"/>
        <w:ind w:left="402" w:right="0" w:firstLine="0"/>
        <w:jc w:val="left"/>
        <w:rPr>
          <w:rFonts w:hint="eastAsia" w:ascii="Microsoft JhengHei" w:hAnsi="Microsoft JhengHei" w:eastAsia="Microsoft JhengHei"/>
          <w:b/>
          <w:sz w:val="36"/>
        </w:rPr>
      </w:pPr>
      <w:r>
        <w:rPr>
          <w:rFonts w:hint="eastAsia" w:ascii="Microsoft JhengHei" w:hAnsi="Microsoft JhengHei" w:eastAsia="Microsoft JhengHei"/>
          <w:b/>
          <w:color w:val="000007"/>
          <w:sz w:val="36"/>
        </w:rPr>
        <w:t>关于开展我校 2020 年</w:t>
      </w:r>
      <w:r>
        <w:rPr>
          <w:rFonts w:hint="eastAsia" w:ascii="Microsoft JhengHei" w:hAnsi="Microsoft JhengHei" w:eastAsia="Microsoft JhengHei"/>
          <w:b/>
          <w:color w:val="000007"/>
          <w:w w:val="80"/>
          <w:sz w:val="36"/>
        </w:rPr>
        <w:t>“</w:t>
      </w:r>
      <w:r>
        <w:rPr>
          <w:rFonts w:hint="eastAsia" w:ascii="Microsoft JhengHei" w:hAnsi="Microsoft JhengHei" w:eastAsia="Microsoft JhengHei"/>
          <w:b/>
          <w:color w:val="000007"/>
          <w:sz w:val="36"/>
        </w:rPr>
        <w:t>贤达榜样</w:t>
      </w:r>
      <w:r>
        <w:rPr>
          <w:rFonts w:hint="eastAsia" w:ascii="Microsoft JhengHei" w:hAnsi="Microsoft JhengHei" w:eastAsia="Microsoft JhengHei"/>
          <w:b/>
          <w:color w:val="000007"/>
          <w:w w:val="80"/>
          <w:sz w:val="36"/>
        </w:rPr>
        <w:t>”</w:t>
      </w:r>
      <w:r>
        <w:rPr>
          <w:rFonts w:hint="eastAsia" w:ascii="Microsoft JhengHei" w:hAnsi="Microsoft JhengHei" w:eastAsia="Microsoft JhengHei"/>
          <w:b/>
          <w:color w:val="000007"/>
          <w:sz w:val="36"/>
        </w:rPr>
        <w:t>校园人物评选活动的通知</w:t>
      </w:r>
    </w:p>
    <w:p>
      <w:pPr>
        <w:pStyle w:val="3"/>
        <w:spacing w:before="134"/>
        <w:ind w:left="6541"/>
      </w:pPr>
      <w:r>
        <w:rPr>
          <w:color w:val="000007"/>
        </w:rPr>
        <w:t>上外贤达团通【2020】3 号</w:t>
      </w:r>
    </w:p>
    <w:p>
      <w:pPr>
        <w:pStyle w:val="3"/>
      </w:pPr>
    </w:p>
    <w:p>
      <w:pPr>
        <w:pStyle w:val="3"/>
        <w:spacing w:before="5"/>
        <w:rPr>
          <w:sz w:val="41"/>
        </w:rPr>
      </w:pPr>
    </w:p>
    <w:p>
      <w:pPr>
        <w:pStyle w:val="3"/>
        <w:ind w:left="100"/>
      </w:pPr>
      <w:r>
        <w:rPr>
          <w:color w:val="000007"/>
        </w:rPr>
        <w:t>各学院：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line="417" w:lineRule="auto"/>
        <w:ind w:left="100" w:right="113" w:firstLine="559"/>
      </w:pPr>
      <w:r>
        <w:rPr>
          <w:color w:val="000007"/>
          <w:spacing w:val="-5"/>
        </w:rPr>
        <w:t>为进一步同学习习近平新时代中国特色社会主义思想相贯通，同落实习近平</w:t>
      </w:r>
      <w:r>
        <w:rPr>
          <w:color w:val="000007"/>
          <w:spacing w:val="-7"/>
        </w:rPr>
        <w:t>总书记关于青年工作的回信、批示、指示相结合，引导广大学生更加紧密地团结</w:t>
      </w:r>
      <w:r>
        <w:rPr>
          <w:color w:val="000007"/>
          <w:spacing w:val="-6"/>
        </w:rPr>
        <w:t>在以习近平同志为核心的党中央周围，繁荣校园文化，弘扬贤达精神，展现新时</w:t>
      </w:r>
      <w:r>
        <w:rPr>
          <w:color w:val="000007"/>
          <w:spacing w:val="-15"/>
        </w:rPr>
        <w:t>代大学生的风采与担当。现立足于学校发展实际，以服务大学生成长成才为目标，</w:t>
      </w:r>
      <w:r>
        <w:rPr>
          <w:color w:val="000007"/>
          <w:spacing w:val="-9"/>
          <w:w w:val="95"/>
        </w:rPr>
        <w:t>发挥榜样教育示范激励作用为主要手段，深化</w:t>
      </w:r>
      <w:r>
        <w:rPr>
          <w:color w:val="000007"/>
          <w:w w:val="80"/>
        </w:rPr>
        <w:t>“</w:t>
      </w:r>
      <w:r>
        <w:rPr>
          <w:color w:val="000007"/>
          <w:spacing w:val="-3"/>
          <w:w w:val="95"/>
        </w:rPr>
        <w:t>一体化榜样教育</w:t>
      </w:r>
      <w:r>
        <w:rPr>
          <w:color w:val="000007"/>
          <w:spacing w:val="-25"/>
          <w:w w:val="80"/>
        </w:rPr>
        <w:t>”</w:t>
      </w:r>
      <w:r>
        <w:rPr>
          <w:color w:val="000007"/>
          <w:spacing w:val="-17"/>
          <w:w w:val="95"/>
        </w:rPr>
        <w:t>机制，值此</w:t>
      </w:r>
      <w:r>
        <w:rPr>
          <w:color w:val="000007"/>
          <w:w w:val="80"/>
        </w:rPr>
        <w:t>“</w:t>
      </w:r>
      <w:r>
        <w:rPr>
          <w:color w:val="000007"/>
          <w:spacing w:val="-2"/>
          <w:w w:val="95"/>
        </w:rPr>
        <w:t>五四</w:t>
      </w:r>
      <w:r>
        <w:rPr>
          <w:color w:val="000007"/>
          <w:w w:val="80"/>
        </w:rPr>
        <w:t>”</w:t>
      </w:r>
      <w:r>
        <w:rPr>
          <w:color w:val="000007"/>
          <w:spacing w:val="-5"/>
          <w:w w:val="95"/>
        </w:rPr>
        <w:t>青年节到来之际，面向</w:t>
      </w:r>
      <w:r>
        <w:rPr>
          <w:spacing w:val="-2"/>
          <w:w w:val="95"/>
        </w:rPr>
        <w:t>全体在读学生</w:t>
      </w:r>
      <w:r>
        <w:rPr>
          <w:color w:val="000007"/>
          <w:spacing w:val="17"/>
          <w:w w:val="95"/>
        </w:rPr>
        <w:t xml:space="preserve">举办 </w:t>
      </w:r>
      <w:r>
        <w:rPr>
          <w:color w:val="000007"/>
          <w:w w:val="95"/>
        </w:rPr>
        <w:t>2020</w:t>
      </w:r>
      <w:r>
        <w:rPr>
          <w:color w:val="000007"/>
          <w:spacing w:val="27"/>
          <w:w w:val="95"/>
        </w:rPr>
        <w:t xml:space="preserve"> 年</w:t>
      </w:r>
      <w:r>
        <w:rPr>
          <w:color w:val="000007"/>
          <w:spacing w:val="-3"/>
          <w:w w:val="80"/>
        </w:rPr>
        <w:t>“</w:t>
      </w:r>
      <w:r>
        <w:rPr>
          <w:color w:val="000007"/>
          <w:spacing w:val="-2"/>
          <w:w w:val="95"/>
        </w:rPr>
        <w:t>贤达榜样</w:t>
      </w:r>
      <w:r>
        <w:rPr>
          <w:color w:val="000007"/>
          <w:spacing w:val="-8"/>
          <w:w w:val="80"/>
        </w:rPr>
        <w:t>”</w:t>
      </w:r>
      <w:r>
        <w:rPr>
          <w:color w:val="000007"/>
          <w:spacing w:val="-3"/>
          <w:w w:val="95"/>
        </w:rPr>
        <w:t>校园人物评选活动，</w:t>
      </w:r>
      <w:r>
        <w:rPr>
          <w:color w:val="000007"/>
          <w:spacing w:val="-3"/>
        </w:rPr>
        <w:t>旨在挖掘学校各领域榜样个人或团队，宣传榜样事迹，积极营造</w:t>
      </w:r>
      <w:r>
        <w:rPr>
          <w:color w:val="000007"/>
          <w:w w:val="80"/>
        </w:rPr>
        <w:t>“</w:t>
      </w:r>
      <w:r>
        <w:rPr>
          <w:color w:val="000007"/>
        </w:rPr>
        <w:t>学习榜样、争</w:t>
      </w:r>
      <w:r>
        <w:rPr>
          <w:color w:val="000007"/>
          <w:spacing w:val="-3"/>
          <w:w w:val="105"/>
        </w:rPr>
        <w:t>当榜样、赶超榜样、共同进步</w:t>
      </w:r>
      <w:r>
        <w:rPr>
          <w:color w:val="000007"/>
          <w:w w:val="80"/>
        </w:rPr>
        <w:t>”</w:t>
      </w:r>
      <w:r>
        <w:rPr>
          <w:color w:val="000007"/>
          <w:spacing w:val="-3"/>
          <w:w w:val="105"/>
        </w:rPr>
        <w:t>的良好氛围，现将具体事宜通知如下：</w:t>
      </w:r>
    </w:p>
    <w:p>
      <w:pPr>
        <w:pStyle w:val="2"/>
        <w:spacing w:line="421" w:lineRule="exact"/>
      </w:pPr>
      <w:r>
        <w:rPr>
          <w:color w:val="000007"/>
          <w:spacing w:val="-2"/>
        </w:rPr>
        <w:t>一、活动主题</w:t>
      </w:r>
    </w:p>
    <w:p>
      <w:pPr>
        <w:spacing w:before="202" w:line="355" w:lineRule="auto"/>
        <w:ind w:left="659" w:right="5381" w:hanging="140"/>
        <w:jc w:val="left"/>
        <w:rPr>
          <w:rFonts w:hint="eastAsia" w:ascii="Microsoft JhengHei" w:eastAsia="Microsoft JhengHei"/>
          <w:b/>
          <w:sz w:val="28"/>
        </w:rPr>
      </w:pPr>
      <w:r>
        <w:rPr>
          <w:color w:val="000007"/>
          <w:spacing w:val="-3"/>
          <w:sz w:val="28"/>
        </w:rPr>
        <w:t>凝聚青春新力量，争做贤达好青年</w:t>
      </w:r>
      <w:r>
        <w:rPr>
          <w:rFonts w:hint="eastAsia" w:ascii="Microsoft JhengHei" w:eastAsia="Microsoft JhengHei"/>
          <w:b/>
          <w:color w:val="000007"/>
          <w:spacing w:val="-3"/>
          <w:sz w:val="28"/>
        </w:rPr>
        <w:t>二、举办单位</w:t>
      </w:r>
    </w:p>
    <w:p>
      <w:pPr>
        <w:pStyle w:val="3"/>
        <w:spacing w:line="314" w:lineRule="exact"/>
        <w:ind w:left="659"/>
      </w:pPr>
      <w:r>
        <w:rPr>
          <w:color w:val="000007"/>
        </w:rPr>
        <w:t>主办：上外贤达学院校团委</w:t>
      </w:r>
    </w:p>
    <w:p>
      <w:pPr>
        <w:pStyle w:val="3"/>
        <w:spacing w:before="9"/>
        <w:rPr>
          <w:sz w:val="20"/>
        </w:rPr>
      </w:pPr>
    </w:p>
    <w:p>
      <w:pPr>
        <w:spacing w:before="0" w:line="355" w:lineRule="auto"/>
        <w:ind w:left="659" w:right="5244" w:firstLine="0"/>
        <w:jc w:val="left"/>
        <w:rPr>
          <w:rFonts w:hint="eastAsia" w:ascii="Microsoft JhengHei" w:eastAsia="Microsoft JhengHei"/>
          <w:b/>
          <w:sz w:val="28"/>
        </w:rPr>
      </w:pPr>
      <w:r>
        <w:rPr>
          <w:color w:val="000007"/>
          <w:sz w:val="28"/>
        </w:rPr>
        <w:t>协办：上外贤达学院各学院分团委</w:t>
      </w:r>
      <w:r>
        <w:rPr>
          <w:rFonts w:hint="eastAsia" w:ascii="Microsoft JhengHei" w:eastAsia="Microsoft JhengHei"/>
          <w:b/>
          <w:color w:val="000007"/>
          <w:sz w:val="28"/>
        </w:rPr>
        <w:t>三、评选对象</w:t>
      </w:r>
    </w:p>
    <w:p>
      <w:pPr>
        <w:pStyle w:val="3"/>
        <w:spacing w:line="314" w:lineRule="exact"/>
        <w:ind w:left="659"/>
      </w:pPr>
      <w:r>
        <w:t>上外贤达学院全体在读学生</w:t>
      </w:r>
    </w:p>
    <w:p>
      <w:pPr>
        <w:pStyle w:val="2"/>
        <w:spacing w:before="173"/>
      </w:pPr>
      <w:r>
        <w:rPr>
          <w:color w:val="000007"/>
        </w:rPr>
        <w:t>四、活动时间</w:t>
      </w:r>
    </w:p>
    <w:p>
      <w:pPr>
        <w:pStyle w:val="3"/>
        <w:spacing w:before="201"/>
        <w:ind w:left="659"/>
      </w:pPr>
      <w:r>
        <w:rPr>
          <w:color w:val="000007"/>
        </w:rPr>
        <w:t>各学院初选、审核阶段：2020 年 5 月 11 日——5 月 17 日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659"/>
      </w:pPr>
      <w:r>
        <w:rPr>
          <w:color w:val="000007"/>
          <w:spacing w:val="-3"/>
          <w:w w:val="105"/>
        </w:rPr>
        <w:t>评审委员会初审及网络投票</w:t>
      </w:r>
      <w:r>
        <w:rPr>
          <w:color w:val="000007"/>
          <w:w w:val="95"/>
        </w:rPr>
        <w:t>/</w:t>
      </w:r>
      <w:r>
        <w:rPr>
          <w:color w:val="000007"/>
          <w:spacing w:val="-2"/>
          <w:w w:val="105"/>
        </w:rPr>
        <w:t>展示阶段：</w:t>
      </w:r>
      <w:r>
        <w:rPr>
          <w:color w:val="000007"/>
          <w:w w:val="105"/>
        </w:rPr>
        <w:t>2020</w:t>
      </w:r>
      <w:r>
        <w:rPr>
          <w:color w:val="000007"/>
          <w:spacing w:val="-69"/>
          <w:w w:val="105"/>
        </w:rPr>
        <w:t xml:space="preserve"> 年 </w:t>
      </w:r>
      <w:r>
        <w:rPr>
          <w:color w:val="000007"/>
          <w:w w:val="105"/>
        </w:rPr>
        <w:t>5</w:t>
      </w:r>
      <w:r>
        <w:rPr>
          <w:color w:val="000007"/>
          <w:spacing w:val="-69"/>
          <w:w w:val="105"/>
        </w:rPr>
        <w:t xml:space="preserve"> 月 </w:t>
      </w:r>
      <w:r>
        <w:rPr>
          <w:color w:val="000007"/>
          <w:w w:val="105"/>
        </w:rPr>
        <w:t>18</w:t>
      </w:r>
      <w:r>
        <w:rPr>
          <w:color w:val="000007"/>
          <w:spacing w:val="-27"/>
          <w:w w:val="105"/>
        </w:rPr>
        <w:t xml:space="preserve"> 日——</w:t>
      </w:r>
      <w:r>
        <w:rPr>
          <w:color w:val="000007"/>
          <w:w w:val="105"/>
        </w:rPr>
        <w:t>5</w:t>
      </w:r>
      <w:r>
        <w:rPr>
          <w:color w:val="000007"/>
          <w:spacing w:val="-69"/>
          <w:w w:val="105"/>
        </w:rPr>
        <w:t xml:space="preserve"> 月 </w:t>
      </w:r>
      <w:r>
        <w:rPr>
          <w:color w:val="000007"/>
          <w:w w:val="105"/>
        </w:rPr>
        <w:t>24</w:t>
      </w:r>
      <w:r>
        <w:rPr>
          <w:color w:val="000007"/>
          <w:spacing w:val="-52"/>
          <w:w w:val="105"/>
        </w:rPr>
        <w:t xml:space="preserve"> 日</w:t>
      </w:r>
    </w:p>
    <w:p>
      <w:pPr>
        <w:spacing w:after="0"/>
        <w:sectPr>
          <w:type w:val="continuous"/>
          <w:pgSz w:w="11910" w:h="16840"/>
          <w:pgMar w:top="1480" w:right="820" w:bottom="280" w:left="980" w:header="720" w:footer="720" w:gutter="0"/>
        </w:sectPr>
      </w:pPr>
    </w:p>
    <w:p>
      <w:pPr>
        <w:pStyle w:val="3"/>
        <w:spacing w:before="26" w:line="417" w:lineRule="auto"/>
        <w:ind w:left="659" w:right="3019"/>
      </w:pPr>
      <w:r>
        <w:rPr>
          <w:color w:val="000007"/>
          <w:spacing w:val="-3"/>
        </w:rPr>
        <w:t>组委会审核、公示：</w:t>
      </w:r>
      <w:r>
        <w:rPr>
          <w:color w:val="000007"/>
        </w:rPr>
        <w:t>2020</w:t>
      </w:r>
      <w:r>
        <w:rPr>
          <w:color w:val="000007"/>
          <w:spacing w:val="-49"/>
        </w:rPr>
        <w:t xml:space="preserve"> 年 </w:t>
      </w:r>
      <w:r>
        <w:rPr>
          <w:color w:val="000007"/>
        </w:rPr>
        <w:t>5</w:t>
      </w:r>
      <w:r>
        <w:rPr>
          <w:color w:val="000007"/>
          <w:spacing w:val="-49"/>
        </w:rPr>
        <w:t xml:space="preserve"> 月 </w:t>
      </w:r>
      <w:r>
        <w:rPr>
          <w:color w:val="000007"/>
        </w:rPr>
        <w:t>25</w:t>
      </w:r>
      <w:r>
        <w:rPr>
          <w:color w:val="000007"/>
          <w:spacing w:val="-19"/>
        </w:rPr>
        <w:t xml:space="preserve"> 日——</w:t>
      </w:r>
      <w:r>
        <w:rPr>
          <w:color w:val="000007"/>
        </w:rPr>
        <w:t>5</w:t>
      </w:r>
      <w:r>
        <w:rPr>
          <w:color w:val="000007"/>
          <w:spacing w:val="-49"/>
        </w:rPr>
        <w:t xml:space="preserve"> 月 </w:t>
      </w:r>
      <w:r>
        <w:rPr>
          <w:color w:val="000007"/>
        </w:rPr>
        <w:t>29</w:t>
      </w:r>
      <w:r>
        <w:rPr>
          <w:color w:val="000007"/>
          <w:spacing w:val="-37"/>
        </w:rPr>
        <w:t xml:space="preserve"> 日</w:t>
      </w:r>
      <w:r>
        <w:rPr>
          <w:color w:val="000007"/>
          <w:spacing w:val="-8"/>
        </w:rPr>
        <w:t>表彰：具体时间和地点另行通知</w:t>
      </w:r>
    </w:p>
    <w:p>
      <w:pPr>
        <w:pStyle w:val="2"/>
        <w:spacing w:line="422" w:lineRule="exact"/>
      </w:pPr>
      <w:r>
        <w:rPr>
          <w:color w:val="000007"/>
        </w:rPr>
        <w:t>五、评选基本条件</w:t>
      </w:r>
    </w:p>
    <w:p>
      <w:pPr>
        <w:pStyle w:val="7"/>
        <w:numPr>
          <w:ilvl w:val="0"/>
          <w:numId w:val="1"/>
        </w:numPr>
        <w:tabs>
          <w:tab w:val="left" w:pos="878"/>
        </w:tabs>
        <w:spacing w:before="201" w:after="0" w:line="417" w:lineRule="auto"/>
        <w:ind w:left="100" w:right="257" w:firstLine="559"/>
        <w:jc w:val="left"/>
        <w:rPr>
          <w:sz w:val="28"/>
        </w:rPr>
      </w:pPr>
      <w:r>
        <w:rPr>
          <w:color w:val="000007"/>
          <w:spacing w:val="-3"/>
          <w:sz w:val="28"/>
        </w:rPr>
        <w:t>具有良好的思想政治素质，学业成绩良好，品行端正，乐观向上，</w:t>
      </w:r>
      <w:r>
        <w:rPr>
          <w:color w:val="333333"/>
          <w:sz w:val="28"/>
        </w:rPr>
        <w:t>在校期</w:t>
      </w:r>
      <w:r>
        <w:rPr>
          <w:color w:val="333333"/>
          <w:spacing w:val="-3"/>
          <w:sz w:val="28"/>
        </w:rPr>
        <w:t>间未受过任何处分；</w:t>
      </w:r>
    </w:p>
    <w:p>
      <w:pPr>
        <w:pStyle w:val="7"/>
        <w:numPr>
          <w:ilvl w:val="0"/>
          <w:numId w:val="1"/>
        </w:numPr>
        <w:tabs>
          <w:tab w:val="left" w:pos="878"/>
        </w:tabs>
        <w:spacing w:before="0" w:after="0" w:line="417" w:lineRule="auto"/>
        <w:ind w:left="100" w:right="202" w:firstLine="559"/>
        <w:jc w:val="both"/>
        <w:rPr>
          <w:sz w:val="28"/>
        </w:rPr>
      </w:pPr>
      <w:r>
        <w:rPr>
          <w:color w:val="000007"/>
          <w:spacing w:val="-3"/>
          <w:sz w:val="28"/>
        </w:rPr>
        <w:t>在道德弘扬、学业进取、创新创业、社会实践、志愿公益、校园文化、自我修身等方面有突出的事迹或成就，在青年学生中能够起到可亲、可敬、可信、可学的榜样作用；</w:t>
      </w:r>
    </w:p>
    <w:p>
      <w:pPr>
        <w:pStyle w:val="7"/>
        <w:numPr>
          <w:ilvl w:val="0"/>
          <w:numId w:val="1"/>
        </w:numPr>
        <w:tabs>
          <w:tab w:val="left" w:pos="878"/>
        </w:tabs>
        <w:spacing w:before="0" w:after="0" w:line="358" w:lineRule="exact"/>
        <w:ind w:left="877" w:right="0" w:hanging="219"/>
        <w:jc w:val="both"/>
        <w:rPr>
          <w:sz w:val="28"/>
        </w:rPr>
      </w:pPr>
      <w:r>
        <w:rPr>
          <w:color w:val="000007"/>
          <w:spacing w:val="-9"/>
          <w:sz w:val="28"/>
        </w:rPr>
        <w:t xml:space="preserve">推荐人事迹应主要集中在 </w:t>
      </w:r>
      <w:r>
        <w:rPr>
          <w:color w:val="000007"/>
          <w:sz w:val="28"/>
        </w:rPr>
        <w:t>2018</w:t>
      </w:r>
      <w:r>
        <w:rPr>
          <w:color w:val="000007"/>
          <w:spacing w:val="-25"/>
          <w:sz w:val="28"/>
        </w:rPr>
        <w:t xml:space="preserve"> 年、</w:t>
      </w:r>
      <w:r>
        <w:rPr>
          <w:color w:val="000007"/>
          <w:sz w:val="28"/>
        </w:rPr>
        <w:t>2019</w:t>
      </w:r>
      <w:r>
        <w:rPr>
          <w:color w:val="000007"/>
          <w:spacing w:val="-16"/>
          <w:sz w:val="28"/>
        </w:rPr>
        <w:t xml:space="preserve"> 年两年；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881"/>
        </w:tabs>
        <w:spacing w:before="0" w:after="0" w:line="355" w:lineRule="auto"/>
        <w:ind w:left="659" w:right="3672" w:firstLine="0"/>
        <w:jc w:val="left"/>
        <w:rPr>
          <w:rFonts w:hint="eastAsia" w:ascii="Microsoft JhengHei" w:hAnsi="Microsoft JhengHei" w:eastAsia="Microsoft JhengHei"/>
          <w:b/>
          <w:sz w:val="28"/>
        </w:rPr>
      </w:pPr>
      <w:r>
        <w:rPr>
          <w:color w:val="000007"/>
          <w:spacing w:val="-2"/>
          <w:w w:val="95"/>
          <w:sz w:val="28"/>
        </w:rPr>
        <w:t>往届</w:t>
      </w:r>
      <w:r>
        <w:rPr>
          <w:color w:val="000007"/>
          <w:spacing w:val="-1"/>
          <w:w w:val="70"/>
          <w:sz w:val="28"/>
        </w:rPr>
        <w:t>“</w:t>
      </w:r>
      <w:r>
        <w:rPr>
          <w:color w:val="000007"/>
          <w:spacing w:val="-2"/>
          <w:w w:val="95"/>
          <w:sz w:val="28"/>
        </w:rPr>
        <w:t>贤达榜样</w:t>
      </w:r>
      <w:r>
        <w:rPr>
          <w:color w:val="000007"/>
          <w:w w:val="70"/>
          <w:sz w:val="28"/>
        </w:rPr>
        <w:t>”</w:t>
      </w:r>
      <w:r>
        <w:rPr>
          <w:color w:val="000007"/>
          <w:spacing w:val="-3"/>
          <w:w w:val="95"/>
          <w:sz w:val="28"/>
        </w:rPr>
        <w:t>的获得者不得再次参加评选。</w:t>
      </w:r>
      <w:r>
        <w:rPr>
          <w:rFonts w:hint="eastAsia" w:ascii="Microsoft JhengHei" w:hAnsi="Microsoft JhengHei" w:eastAsia="Microsoft JhengHei"/>
          <w:b/>
          <w:color w:val="000007"/>
          <w:spacing w:val="-3"/>
          <w:sz w:val="28"/>
        </w:rPr>
        <w:t>六、评选类别</w:t>
      </w:r>
    </w:p>
    <w:p>
      <w:pPr>
        <w:pStyle w:val="3"/>
        <w:spacing w:line="314" w:lineRule="exact"/>
        <w:ind w:left="580"/>
      </w:pPr>
      <w:r>
        <w:rPr>
          <w:color w:val="000007"/>
          <w:sz w:val="24"/>
        </w:rPr>
        <w:t>（</w:t>
      </w:r>
      <w:r>
        <w:rPr>
          <w:color w:val="000007"/>
        </w:rPr>
        <w:t>一）学业进取之星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2"/>
        </w:numPr>
        <w:tabs>
          <w:tab w:val="left" w:pos="1359"/>
        </w:tabs>
        <w:spacing w:before="0" w:after="0" w:line="240" w:lineRule="auto"/>
        <w:ind w:left="1358" w:right="0" w:hanging="700"/>
        <w:jc w:val="left"/>
        <w:rPr>
          <w:sz w:val="28"/>
        </w:rPr>
      </w:pPr>
      <w:r>
        <w:rPr>
          <w:color w:val="000007"/>
          <w:spacing w:val="-7"/>
          <w:sz w:val="28"/>
        </w:rPr>
        <w:t xml:space="preserve">学习刻苦，成绩突出，在校学习期间平均学分绩点 </w:t>
      </w:r>
      <w:r>
        <w:rPr>
          <w:color w:val="000007"/>
          <w:sz w:val="28"/>
        </w:rPr>
        <w:t>3.5</w:t>
      </w:r>
      <w:r>
        <w:rPr>
          <w:color w:val="000007"/>
          <w:spacing w:val="-17"/>
          <w:sz w:val="28"/>
        </w:rPr>
        <w:t xml:space="preserve"> 分以上；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2"/>
        </w:numPr>
        <w:tabs>
          <w:tab w:val="left" w:pos="1359"/>
        </w:tabs>
        <w:spacing w:before="0" w:after="0" w:line="240" w:lineRule="auto"/>
        <w:ind w:left="1358" w:right="0" w:hanging="700"/>
        <w:jc w:val="left"/>
        <w:rPr>
          <w:sz w:val="28"/>
        </w:rPr>
      </w:pPr>
      <w:r>
        <w:rPr>
          <w:color w:val="000007"/>
          <w:spacing w:val="-7"/>
          <w:sz w:val="28"/>
        </w:rPr>
        <w:t xml:space="preserve">连续一年以上学习成绩在班级排名前 </w:t>
      </w:r>
      <w:r>
        <w:rPr>
          <w:color w:val="000007"/>
          <w:sz w:val="28"/>
        </w:rPr>
        <w:t>5%；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2"/>
        </w:numPr>
        <w:tabs>
          <w:tab w:val="left" w:pos="1362"/>
        </w:tabs>
        <w:spacing w:before="0" w:after="0" w:line="240" w:lineRule="auto"/>
        <w:ind w:left="1361" w:right="0" w:hanging="703"/>
        <w:jc w:val="left"/>
        <w:rPr>
          <w:sz w:val="28"/>
        </w:rPr>
      </w:pPr>
      <w:r>
        <w:rPr>
          <w:color w:val="000007"/>
          <w:spacing w:val="-3"/>
          <w:sz w:val="28"/>
        </w:rPr>
        <w:t>至少获得过一次校级奖学金；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2"/>
        </w:numPr>
        <w:tabs>
          <w:tab w:val="left" w:pos="1360"/>
        </w:tabs>
        <w:spacing w:before="0" w:after="0" w:line="417" w:lineRule="auto"/>
        <w:ind w:left="100" w:right="257" w:firstLine="559"/>
        <w:jc w:val="left"/>
        <w:rPr>
          <w:sz w:val="28"/>
        </w:rPr>
      </w:pPr>
      <w:r>
        <w:rPr>
          <w:color w:val="000007"/>
          <w:sz w:val="28"/>
        </w:rPr>
        <w:t>通过大学生英语六级（英语专业为专业四级及以上）考试，在与专业</w:t>
      </w:r>
      <w:r>
        <w:rPr>
          <w:color w:val="000007"/>
          <w:spacing w:val="-3"/>
          <w:sz w:val="28"/>
        </w:rPr>
        <w:t>学习相关的知识竞赛、考试中取得优异成绩者优先考虑。</w:t>
      </w:r>
    </w:p>
    <w:p>
      <w:pPr>
        <w:pStyle w:val="3"/>
        <w:spacing w:line="358" w:lineRule="exact"/>
        <w:ind w:left="659"/>
      </w:pPr>
      <w:r>
        <w:rPr>
          <w:color w:val="000007"/>
        </w:rPr>
        <w:t>（二）创新创业之星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3"/>
        </w:numPr>
        <w:tabs>
          <w:tab w:val="left" w:pos="1359"/>
        </w:tabs>
        <w:spacing w:before="0" w:after="0" w:line="240" w:lineRule="auto"/>
        <w:ind w:left="1358" w:right="0" w:hanging="700"/>
        <w:jc w:val="left"/>
        <w:rPr>
          <w:sz w:val="28"/>
        </w:rPr>
      </w:pPr>
      <w:r>
        <w:rPr>
          <w:color w:val="000007"/>
          <w:spacing w:val="-3"/>
          <w:sz w:val="28"/>
        </w:rPr>
        <w:t>有强烈的创业意识，在校期间从事创业活动；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3"/>
        </w:numPr>
        <w:tabs>
          <w:tab w:val="left" w:pos="1359"/>
        </w:tabs>
        <w:spacing w:before="0" w:after="0" w:line="240" w:lineRule="auto"/>
        <w:ind w:left="1358" w:right="0" w:hanging="700"/>
        <w:jc w:val="left"/>
        <w:rPr>
          <w:sz w:val="28"/>
        </w:rPr>
      </w:pPr>
      <w:r>
        <w:rPr>
          <w:color w:val="000007"/>
          <w:spacing w:val="-3"/>
          <w:sz w:val="28"/>
        </w:rPr>
        <w:t>创业项目具有一定的技术含量、创新性和良好的市场潜力；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3"/>
        </w:numPr>
        <w:tabs>
          <w:tab w:val="left" w:pos="1359"/>
        </w:tabs>
        <w:spacing w:before="0" w:after="0" w:line="240" w:lineRule="auto"/>
        <w:ind w:left="1358" w:right="0" w:hanging="700"/>
        <w:jc w:val="left"/>
        <w:rPr>
          <w:sz w:val="28"/>
        </w:rPr>
      </w:pPr>
      <w:r>
        <w:rPr>
          <w:color w:val="000007"/>
          <w:spacing w:val="-3"/>
          <w:sz w:val="28"/>
        </w:rPr>
        <w:t>创业项目已取得一定的业绩；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520" w:right="820" w:bottom="280" w:left="980" w:header="720" w:footer="720" w:gutter="0"/>
        </w:sectPr>
      </w:pPr>
    </w:p>
    <w:p>
      <w:pPr>
        <w:pStyle w:val="7"/>
        <w:numPr>
          <w:ilvl w:val="0"/>
          <w:numId w:val="3"/>
        </w:numPr>
        <w:tabs>
          <w:tab w:val="left" w:pos="1362"/>
        </w:tabs>
        <w:spacing w:before="26" w:after="0" w:line="240" w:lineRule="auto"/>
        <w:ind w:left="1361" w:right="0" w:hanging="703"/>
        <w:jc w:val="left"/>
        <w:rPr>
          <w:sz w:val="28"/>
        </w:rPr>
      </w:pPr>
      <w:r>
        <w:rPr>
          <w:color w:val="000007"/>
          <w:spacing w:val="-3"/>
          <w:sz w:val="28"/>
        </w:rPr>
        <w:t>创业项目具有较强的成长性；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3"/>
        </w:numPr>
        <w:tabs>
          <w:tab w:val="left" w:pos="1360"/>
        </w:tabs>
        <w:spacing w:before="0" w:after="0" w:line="417" w:lineRule="auto"/>
        <w:ind w:left="100" w:right="257" w:firstLine="559"/>
        <w:jc w:val="left"/>
        <w:rPr>
          <w:sz w:val="28"/>
        </w:rPr>
      </w:pPr>
      <w:r>
        <w:rPr>
          <w:color w:val="000007"/>
          <w:sz w:val="28"/>
        </w:rPr>
        <w:t>创业活动中，遵纪守法、诚实守信、管理规范、创新进取，热心社会</w:t>
      </w:r>
      <w:r>
        <w:rPr>
          <w:color w:val="000007"/>
          <w:spacing w:val="-2"/>
          <w:sz w:val="28"/>
        </w:rPr>
        <w:t>公益事业；</w:t>
      </w:r>
    </w:p>
    <w:p>
      <w:pPr>
        <w:pStyle w:val="7"/>
        <w:numPr>
          <w:ilvl w:val="0"/>
          <w:numId w:val="3"/>
        </w:numPr>
        <w:tabs>
          <w:tab w:val="left" w:pos="1354"/>
        </w:tabs>
        <w:spacing w:before="0" w:after="0" w:line="358" w:lineRule="exact"/>
        <w:ind w:left="1354" w:right="0" w:hanging="695"/>
        <w:jc w:val="left"/>
        <w:rPr>
          <w:sz w:val="28"/>
        </w:rPr>
      </w:pPr>
      <w:r>
        <w:rPr>
          <w:color w:val="000007"/>
          <w:spacing w:val="-3"/>
          <w:sz w:val="28"/>
        </w:rPr>
        <w:t>在校级、省级、全国组织的科技或创新类大赛中获得奖项；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3"/>
        </w:numPr>
        <w:tabs>
          <w:tab w:val="left" w:pos="1364"/>
        </w:tabs>
        <w:spacing w:before="0" w:after="0" w:line="240" w:lineRule="auto"/>
        <w:ind w:left="1363" w:right="0" w:hanging="705"/>
        <w:jc w:val="left"/>
        <w:rPr>
          <w:sz w:val="28"/>
        </w:rPr>
      </w:pPr>
      <w:r>
        <w:rPr>
          <w:color w:val="000007"/>
          <w:spacing w:val="-3"/>
          <w:sz w:val="28"/>
        </w:rPr>
        <w:t>在教育部或相同机构承认的国外科技竞赛中取得一定成绩；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3"/>
        </w:numPr>
        <w:tabs>
          <w:tab w:val="left" w:pos="1354"/>
        </w:tabs>
        <w:spacing w:before="0" w:after="0" w:line="240" w:lineRule="auto"/>
        <w:ind w:left="1354" w:right="0" w:hanging="695"/>
        <w:jc w:val="left"/>
        <w:rPr>
          <w:sz w:val="28"/>
        </w:rPr>
      </w:pPr>
      <w:r>
        <w:rPr>
          <w:color w:val="000007"/>
          <w:spacing w:val="-3"/>
          <w:sz w:val="28"/>
        </w:rPr>
        <w:t>同等条件下，有科技发现或发明的专利者优先考虑。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659"/>
      </w:pPr>
      <w:r>
        <w:rPr>
          <w:color w:val="000007"/>
        </w:rPr>
        <w:t>（三）实践奉献之星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4"/>
        </w:numPr>
        <w:tabs>
          <w:tab w:val="left" w:pos="1365"/>
        </w:tabs>
        <w:spacing w:before="0" w:after="0" w:line="417" w:lineRule="auto"/>
        <w:ind w:left="100" w:right="257" w:firstLine="559"/>
        <w:jc w:val="left"/>
        <w:rPr>
          <w:sz w:val="28"/>
        </w:rPr>
      </w:pPr>
      <w:r>
        <w:rPr>
          <w:color w:val="000007"/>
          <w:sz w:val="28"/>
        </w:rPr>
        <w:t>积极投身各种社会实践，调查方法得当，勤于观察、善于思考，能够</w:t>
      </w:r>
      <w:r>
        <w:rPr>
          <w:color w:val="000007"/>
          <w:spacing w:val="-3"/>
          <w:sz w:val="28"/>
        </w:rPr>
        <w:t>掌握真实资料，撰写具有相应水平的实践报告；</w:t>
      </w:r>
    </w:p>
    <w:p>
      <w:pPr>
        <w:pStyle w:val="7"/>
        <w:numPr>
          <w:ilvl w:val="0"/>
          <w:numId w:val="4"/>
        </w:numPr>
        <w:tabs>
          <w:tab w:val="left" w:pos="1359"/>
        </w:tabs>
        <w:spacing w:before="0" w:after="0" w:line="358" w:lineRule="exact"/>
        <w:ind w:left="1358" w:right="0" w:hanging="700"/>
        <w:jc w:val="left"/>
        <w:rPr>
          <w:sz w:val="28"/>
        </w:rPr>
      </w:pPr>
      <w:r>
        <w:rPr>
          <w:color w:val="000007"/>
          <w:spacing w:val="-3"/>
          <w:sz w:val="28"/>
        </w:rPr>
        <w:t>积极组织或参加其他社会实践活动，并获得一定的社会效益；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4"/>
        </w:numPr>
        <w:tabs>
          <w:tab w:val="left" w:pos="1359"/>
        </w:tabs>
        <w:spacing w:before="0" w:after="0" w:line="240" w:lineRule="auto"/>
        <w:ind w:left="1358" w:right="0" w:hanging="700"/>
        <w:jc w:val="left"/>
        <w:rPr>
          <w:sz w:val="28"/>
        </w:rPr>
      </w:pPr>
      <w:r>
        <w:rPr>
          <w:color w:val="000007"/>
          <w:spacing w:val="-3"/>
          <w:sz w:val="28"/>
        </w:rPr>
        <w:t>为学校组织的社会实践工作做出力所能及的贡献；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4"/>
        </w:numPr>
        <w:tabs>
          <w:tab w:val="left" w:pos="1368"/>
        </w:tabs>
        <w:spacing w:before="0" w:after="0" w:line="417" w:lineRule="auto"/>
        <w:ind w:left="100" w:right="257" w:firstLine="559"/>
        <w:jc w:val="left"/>
        <w:rPr>
          <w:sz w:val="28"/>
        </w:rPr>
      </w:pPr>
      <w:r>
        <w:rPr>
          <w:color w:val="000007"/>
          <w:sz w:val="28"/>
        </w:rPr>
        <w:t>为实践单位或地方解决实际困难或问题，或提出建设性意见，受到实</w:t>
      </w:r>
      <w:r>
        <w:rPr>
          <w:color w:val="000007"/>
          <w:spacing w:val="-3"/>
          <w:sz w:val="28"/>
        </w:rPr>
        <w:t>践单位或地方嘉奖或认可的；</w:t>
      </w:r>
    </w:p>
    <w:p>
      <w:pPr>
        <w:pStyle w:val="7"/>
        <w:numPr>
          <w:ilvl w:val="0"/>
          <w:numId w:val="4"/>
        </w:numPr>
        <w:tabs>
          <w:tab w:val="left" w:pos="1360"/>
        </w:tabs>
        <w:spacing w:before="0" w:after="0" w:line="417" w:lineRule="auto"/>
        <w:ind w:left="100" w:right="257" w:firstLine="559"/>
        <w:jc w:val="left"/>
        <w:rPr>
          <w:sz w:val="28"/>
        </w:rPr>
      </w:pPr>
      <w:r>
        <w:rPr>
          <w:color w:val="000007"/>
          <w:sz w:val="28"/>
        </w:rPr>
        <w:t>热心支持和参与社会、学校公益事业，在社会上或学校中美誉度高、</w:t>
      </w:r>
      <w:r>
        <w:rPr>
          <w:color w:val="000007"/>
          <w:spacing w:val="-2"/>
          <w:sz w:val="28"/>
        </w:rPr>
        <w:t>影响力大；</w:t>
      </w:r>
    </w:p>
    <w:p>
      <w:pPr>
        <w:pStyle w:val="7"/>
        <w:numPr>
          <w:ilvl w:val="0"/>
          <w:numId w:val="4"/>
        </w:numPr>
        <w:tabs>
          <w:tab w:val="left" w:pos="1363"/>
        </w:tabs>
        <w:spacing w:before="0" w:after="0" w:line="417" w:lineRule="auto"/>
        <w:ind w:left="100" w:right="257" w:firstLine="559"/>
        <w:jc w:val="left"/>
        <w:rPr>
          <w:sz w:val="28"/>
        </w:rPr>
      </w:pPr>
      <w:r>
        <w:rPr>
          <w:color w:val="000007"/>
          <w:sz w:val="28"/>
        </w:rPr>
        <w:t>在见义勇为、环保低碳、扶贫济困、尊老爱幼、同学帮扶、诚实守信</w:t>
      </w:r>
      <w:r>
        <w:rPr>
          <w:color w:val="000007"/>
          <w:spacing w:val="-3"/>
          <w:sz w:val="28"/>
        </w:rPr>
        <w:t>等方面有突出事迹；</w:t>
      </w:r>
    </w:p>
    <w:p>
      <w:pPr>
        <w:pStyle w:val="7"/>
        <w:numPr>
          <w:ilvl w:val="0"/>
          <w:numId w:val="4"/>
        </w:numPr>
        <w:tabs>
          <w:tab w:val="left" w:pos="1370"/>
        </w:tabs>
        <w:spacing w:before="0" w:after="0" w:line="417" w:lineRule="auto"/>
        <w:ind w:left="100" w:right="257" w:firstLine="559"/>
        <w:jc w:val="left"/>
        <w:rPr>
          <w:sz w:val="28"/>
        </w:rPr>
      </w:pPr>
      <w:r>
        <w:rPr>
          <w:color w:val="000007"/>
          <w:sz w:val="28"/>
        </w:rPr>
        <w:t>积极参与社会公益活动，在扶贫、助学、支教、志愿者服务等方面事</w:t>
      </w:r>
      <w:r>
        <w:rPr>
          <w:color w:val="000007"/>
          <w:spacing w:val="-3"/>
          <w:sz w:val="28"/>
        </w:rPr>
        <w:t>迹突出，参加具有较大影响力的青年志愿者组织或团队；</w:t>
      </w:r>
    </w:p>
    <w:p>
      <w:pPr>
        <w:pStyle w:val="7"/>
        <w:numPr>
          <w:ilvl w:val="0"/>
          <w:numId w:val="4"/>
        </w:numPr>
        <w:tabs>
          <w:tab w:val="left" w:pos="1360"/>
        </w:tabs>
        <w:spacing w:before="0" w:after="0" w:line="417" w:lineRule="auto"/>
        <w:ind w:left="100" w:right="257" w:firstLine="559"/>
        <w:jc w:val="left"/>
        <w:rPr>
          <w:sz w:val="28"/>
        </w:rPr>
      </w:pPr>
      <w:r>
        <w:rPr>
          <w:color w:val="000007"/>
          <w:sz w:val="28"/>
        </w:rPr>
        <w:t>同等条件下，获得校级及以上单位奖励者以及参与新冠肺炎疫情防控</w:t>
      </w:r>
      <w:r>
        <w:rPr>
          <w:color w:val="000007"/>
          <w:spacing w:val="-3"/>
          <w:sz w:val="28"/>
        </w:rPr>
        <w:t>志愿工作的学生在同等条件下优先考虑。</w:t>
      </w:r>
    </w:p>
    <w:p>
      <w:pPr>
        <w:pStyle w:val="3"/>
        <w:spacing w:line="358" w:lineRule="exact"/>
        <w:ind w:left="659"/>
      </w:pPr>
      <w:r>
        <w:rPr>
          <w:color w:val="000007"/>
        </w:rPr>
        <w:t>（四）青春才艺之星</w:t>
      </w:r>
    </w:p>
    <w:p>
      <w:pPr>
        <w:spacing w:after="0" w:line="358" w:lineRule="exact"/>
        <w:sectPr>
          <w:pgSz w:w="11910" w:h="16840"/>
          <w:pgMar w:top="1520" w:right="820" w:bottom="280" w:left="980" w:header="720" w:footer="720" w:gutter="0"/>
        </w:sectPr>
      </w:pPr>
    </w:p>
    <w:p>
      <w:pPr>
        <w:pStyle w:val="7"/>
        <w:numPr>
          <w:ilvl w:val="0"/>
          <w:numId w:val="5"/>
        </w:numPr>
        <w:tabs>
          <w:tab w:val="left" w:pos="1359"/>
        </w:tabs>
        <w:spacing w:before="26" w:after="0" w:line="240" w:lineRule="auto"/>
        <w:ind w:left="1358" w:right="0" w:hanging="700"/>
        <w:jc w:val="left"/>
        <w:rPr>
          <w:sz w:val="28"/>
        </w:rPr>
      </w:pPr>
      <w:r>
        <w:rPr>
          <w:color w:val="000007"/>
          <w:spacing w:val="-3"/>
          <w:sz w:val="28"/>
        </w:rPr>
        <w:t>在美术、音乐、舞蹈、戏剧、摄影等文艺方面有突出特长；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5"/>
        </w:numPr>
        <w:tabs>
          <w:tab w:val="left" w:pos="1359"/>
        </w:tabs>
        <w:spacing w:before="0" w:after="0" w:line="240" w:lineRule="auto"/>
        <w:ind w:left="1358" w:right="0" w:hanging="700"/>
        <w:jc w:val="left"/>
        <w:rPr>
          <w:sz w:val="28"/>
        </w:rPr>
      </w:pPr>
      <w:r>
        <w:rPr>
          <w:color w:val="000007"/>
          <w:spacing w:val="-3"/>
          <w:sz w:val="28"/>
        </w:rPr>
        <w:t>积极参加校内外各类艺术个人或团体活动；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5"/>
        </w:numPr>
        <w:tabs>
          <w:tab w:val="left" w:pos="1359"/>
        </w:tabs>
        <w:spacing w:before="0" w:after="0" w:line="240" w:lineRule="auto"/>
        <w:ind w:left="1358" w:right="0" w:hanging="700"/>
        <w:jc w:val="left"/>
        <w:rPr>
          <w:sz w:val="28"/>
        </w:rPr>
      </w:pPr>
      <w:r>
        <w:rPr>
          <w:color w:val="000007"/>
          <w:spacing w:val="-3"/>
          <w:sz w:val="28"/>
        </w:rPr>
        <w:t>在校级各类艺术比赛中获过二等奖及以上奖励；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5"/>
        </w:numPr>
        <w:tabs>
          <w:tab w:val="left" w:pos="1362"/>
        </w:tabs>
        <w:spacing w:before="0" w:after="0" w:line="240" w:lineRule="auto"/>
        <w:ind w:left="1361" w:right="0" w:hanging="703"/>
        <w:jc w:val="left"/>
        <w:rPr>
          <w:sz w:val="28"/>
        </w:rPr>
      </w:pPr>
      <w:r>
        <w:rPr>
          <w:color w:val="000007"/>
          <w:spacing w:val="-3"/>
          <w:sz w:val="28"/>
        </w:rPr>
        <w:t>在全国或省级各类艺术比赛中获得奖项者优先考虑。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659"/>
      </w:pPr>
      <w:r>
        <w:rPr>
          <w:color w:val="000007"/>
        </w:rPr>
        <w:t>（五）自强自立之星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6"/>
        </w:numPr>
        <w:tabs>
          <w:tab w:val="left" w:pos="1365"/>
        </w:tabs>
        <w:spacing w:before="0" w:after="0" w:line="417" w:lineRule="auto"/>
        <w:ind w:left="100" w:right="257" w:firstLine="559"/>
        <w:jc w:val="left"/>
        <w:rPr>
          <w:sz w:val="28"/>
        </w:rPr>
      </w:pPr>
      <w:r>
        <w:rPr>
          <w:color w:val="000007"/>
          <w:sz w:val="28"/>
        </w:rPr>
        <w:t>担任学校、院系、班级等团学组织学生干部，能认真履行所任职务的</w:t>
      </w:r>
      <w:r>
        <w:rPr>
          <w:color w:val="000007"/>
          <w:spacing w:val="-3"/>
          <w:sz w:val="28"/>
        </w:rPr>
        <w:t>职责，独立工作能力强；</w:t>
      </w:r>
    </w:p>
    <w:p>
      <w:pPr>
        <w:pStyle w:val="7"/>
        <w:numPr>
          <w:ilvl w:val="0"/>
          <w:numId w:val="6"/>
        </w:numPr>
        <w:tabs>
          <w:tab w:val="left" w:pos="1359"/>
        </w:tabs>
        <w:spacing w:before="0" w:after="0" w:line="358" w:lineRule="exact"/>
        <w:ind w:left="1358" w:right="0" w:hanging="700"/>
        <w:jc w:val="left"/>
        <w:rPr>
          <w:sz w:val="28"/>
        </w:rPr>
      </w:pPr>
      <w:r>
        <w:rPr>
          <w:color w:val="000007"/>
          <w:spacing w:val="-3"/>
          <w:sz w:val="28"/>
        </w:rPr>
        <w:t>在为同学服务、关心集体，做好社会工作方面成绩显著；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6"/>
        </w:numPr>
        <w:tabs>
          <w:tab w:val="left" w:pos="1359"/>
        </w:tabs>
        <w:spacing w:before="0" w:after="0" w:line="240" w:lineRule="auto"/>
        <w:ind w:left="1358" w:right="0" w:hanging="700"/>
        <w:jc w:val="left"/>
        <w:rPr>
          <w:sz w:val="28"/>
        </w:rPr>
      </w:pPr>
      <w:r>
        <w:rPr>
          <w:color w:val="000007"/>
          <w:spacing w:val="-3"/>
          <w:sz w:val="28"/>
        </w:rPr>
        <w:t>理想信念坚定，热爱祖国，热爱人民，拥护中国共产党的领导；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6"/>
        </w:numPr>
        <w:tabs>
          <w:tab w:val="left" w:pos="1368"/>
        </w:tabs>
        <w:spacing w:before="0" w:after="0" w:line="417" w:lineRule="auto"/>
        <w:ind w:left="100" w:right="257" w:firstLine="559"/>
        <w:jc w:val="left"/>
        <w:rPr>
          <w:sz w:val="28"/>
        </w:rPr>
      </w:pPr>
      <w:r>
        <w:rPr>
          <w:color w:val="000007"/>
          <w:sz w:val="28"/>
        </w:rPr>
        <w:t>遵守宪法和法律，遵守学校规章制度，关心集体，乐于助人，诚实守</w:t>
      </w:r>
      <w:r>
        <w:rPr>
          <w:color w:val="000007"/>
          <w:spacing w:val="-3"/>
          <w:sz w:val="28"/>
        </w:rPr>
        <w:t>信，品德优良；</w:t>
      </w:r>
    </w:p>
    <w:p>
      <w:pPr>
        <w:pStyle w:val="7"/>
        <w:numPr>
          <w:ilvl w:val="0"/>
          <w:numId w:val="6"/>
        </w:numPr>
        <w:tabs>
          <w:tab w:val="left" w:pos="1354"/>
        </w:tabs>
        <w:spacing w:before="0" w:after="0" w:line="358" w:lineRule="exact"/>
        <w:ind w:left="1354" w:right="0" w:hanging="695"/>
        <w:jc w:val="left"/>
        <w:rPr>
          <w:sz w:val="28"/>
        </w:rPr>
      </w:pPr>
      <w:r>
        <w:rPr>
          <w:color w:val="000007"/>
          <w:spacing w:val="-3"/>
          <w:sz w:val="28"/>
        </w:rPr>
        <w:t>在科技创新、自主创业、志愿服务、公益活动等方面表现比较突出；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6"/>
        </w:numPr>
        <w:tabs>
          <w:tab w:val="left" w:pos="1363"/>
        </w:tabs>
        <w:spacing w:before="0" w:after="0" w:line="417" w:lineRule="auto"/>
        <w:ind w:left="100" w:right="257" w:firstLine="559"/>
        <w:jc w:val="left"/>
        <w:rPr>
          <w:sz w:val="28"/>
        </w:rPr>
      </w:pPr>
      <w:r>
        <w:rPr>
          <w:color w:val="000007"/>
          <w:sz w:val="28"/>
        </w:rPr>
        <w:t>家庭经济困难，生活俭朴，自立自强，意志坚定，不怕挫折，热爱生活。</w:t>
      </w:r>
    </w:p>
    <w:p>
      <w:pPr>
        <w:pStyle w:val="2"/>
        <w:spacing w:line="422" w:lineRule="exact"/>
      </w:pPr>
      <w:r>
        <w:rPr>
          <w:color w:val="000007"/>
        </w:rPr>
        <w:t>（注：各类榜样之星均可以以团队的形式参评，团队所有成员需满足所在类</w:t>
      </w:r>
    </w:p>
    <w:p>
      <w:pPr>
        <w:spacing w:before="109"/>
        <w:ind w:left="100" w:right="0" w:firstLine="0"/>
        <w:jc w:val="left"/>
        <w:rPr>
          <w:rFonts w:hint="eastAsia" w:ascii="Microsoft JhengHei" w:eastAsia="Microsoft JhengHei"/>
          <w:b/>
          <w:sz w:val="28"/>
        </w:rPr>
      </w:pPr>
      <w:r>
        <w:rPr>
          <w:rFonts w:hint="eastAsia" w:ascii="Microsoft JhengHei" w:eastAsia="Microsoft JhengHei"/>
          <w:b/>
          <w:color w:val="000007"/>
          <w:sz w:val="28"/>
        </w:rPr>
        <w:t>别三分之二的评定标准，参评时应提供相应的佐证材料。）</w:t>
      </w:r>
    </w:p>
    <w:p>
      <w:pPr>
        <w:pStyle w:val="3"/>
        <w:spacing w:before="16"/>
        <w:rPr>
          <w:rFonts w:ascii="Microsoft JhengHei"/>
          <w:b/>
          <w:sz w:val="39"/>
        </w:rPr>
      </w:pPr>
    </w:p>
    <w:p>
      <w:pPr>
        <w:spacing w:before="0"/>
        <w:ind w:left="659" w:right="0" w:firstLine="0"/>
        <w:jc w:val="left"/>
        <w:rPr>
          <w:rFonts w:hint="eastAsia" w:ascii="Microsoft JhengHei" w:eastAsia="Microsoft JhengHei"/>
          <w:b/>
          <w:sz w:val="28"/>
        </w:rPr>
      </w:pPr>
      <w:r>
        <w:rPr>
          <w:rFonts w:hint="eastAsia" w:ascii="Microsoft JhengHei" w:eastAsia="Microsoft JhengHei"/>
          <w:b/>
          <w:color w:val="000007"/>
          <w:sz w:val="28"/>
        </w:rPr>
        <w:t>七、评选名额设置</w:t>
      </w:r>
    </w:p>
    <w:p>
      <w:pPr>
        <w:pStyle w:val="3"/>
        <w:spacing w:before="201" w:line="417" w:lineRule="auto"/>
        <w:ind w:left="100" w:right="256" w:firstLine="559"/>
        <w:jc w:val="both"/>
      </w:pPr>
      <w:r>
        <w:rPr>
          <w:color w:val="000007"/>
          <w:w w:val="95"/>
        </w:rPr>
        <w:t>本次</w:t>
      </w:r>
      <w:r>
        <w:rPr>
          <w:color w:val="000007"/>
          <w:w w:val="80"/>
        </w:rPr>
        <w:t>“</w:t>
      </w:r>
      <w:r>
        <w:rPr>
          <w:color w:val="000007"/>
          <w:spacing w:val="-3"/>
          <w:w w:val="95"/>
        </w:rPr>
        <w:t>贤达榜样</w:t>
      </w:r>
      <w:r>
        <w:rPr>
          <w:color w:val="000007"/>
          <w:w w:val="80"/>
        </w:rPr>
        <w:t>”</w:t>
      </w:r>
      <w:r>
        <w:rPr>
          <w:color w:val="000007"/>
          <w:spacing w:val="-4"/>
          <w:w w:val="95"/>
        </w:rPr>
        <w:t xml:space="preserve">校园人物评选活动共选出 </w:t>
      </w:r>
      <w:r>
        <w:rPr>
          <w:color w:val="000007"/>
          <w:w w:val="95"/>
        </w:rPr>
        <w:t>10</w:t>
      </w:r>
      <w:r>
        <w:rPr>
          <w:color w:val="000007"/>
          <w:spacing w:val="-5"/>
          <w:w w:val="95"/>
        </w:rPr>
        <w:t xml:space="preserve"> 名学生。各学院可推选 </w:t>
      </w:r>
      <w:r>
        <w:rPr>
          <w:color w:val="000007"/>
          <w:w w:val="95"/>
        </w:rPr>
        <w:t>5—6</w:t>
      </w:r>
      <w:r>
        <w:rPr>
          <w:color w:val="000007"/>
          <w:spacing w:val="-6"/>
          <w:w w:val="95"/>
        </w:rPr>
        <w:t xml:space="preserve"> 人</w:t>
      </w:r>
      <w:r>
        <w:rPr>
          <w:color w:val="000007"/>
          <w:spacing w:val="-7"/>
        </w:rPr>
        <w:t>进行申评。若以团队的形式参评，申请表则填写团队负责人信息，一个团队即为一个名额。注意推选时尽量做到各评选类别人数均衡，如有极特殊情况，可向校</w:t>
      </w:r>
      <w:r>
        <w:rPr>
          <w:color w:val="000007"/>
          <w:spacing w:val="-3"/>
        </w:rPr>
        <w:t>团委征求意见。</w:t>
      </w:r>
    </w:p>
    <w:p>
      <w:pPr>
        <w:spacing w:after="0" w:line="417" w:lineRule="auto"/>
        <w:jc w:val="both"/>
        <w:sectPr>
          <w:pgSz w:w="11910" w:h="16840"/>
          <w:pgMar w:top="1520" w:right="820" w:bottom="280" w:left="980" w:header="720" w:footer="720" w:gutter="0"/>
        </w:sectPr>
      </w:pPr>
    </w:p>
    <w:p>
      <w:pPr>
        <w:pStyle w:val="2"/>
        <w:spacing w:line="449" w:lineRule="exact"/>
      </w:pPr>
      <w:r>
        <w:rPr>
          <w:color w:val="000007"/>
        </w:rPr>
        <w:t>八、评选程序</w:t>
      </w:r>
    </w:p>
    <w:p>
      <w:pPr>
        <w:pStyle w:val="3"/>
        <w:spacing w:before="201" w:line="417" w:lineRule="auto"/>
        <w:ind w:left="100" w:right="118" w:firstLine="559"/>
      </w:pPr>
      <w:r>
        <w:rPr>
          <w:color w:val="000007"/>
          <w:spacing w:val="-5"/>
          <w:w w:val="95"/>
        </w:rPr>
        <w:t>评审工作遵循</w:t>
      </w:r>
      <w:r>
        <w:rPr>
          <w:color w:val="000007"/>
          <w:spacing w:val="-3"/>
          <w:w w:val="70"/>
        </w:rPr>
        <w:t>“</w:t>
      </w:r>
      <w:r>
        <w:rPr>
          <w:color w:val="000007"/>
          <w:spacing w:val="-10"/>
          <w:w w:val="95"/>
        </w:rPr>
        <w:t>公平、公正、公开</w:t>
      </w:r>
      <w:r>
        <w:rPr>
          <w:color w:val="000007"/>
          <w:spacing w:val="-15"/>
          <w:w w:val="70"/>
        </w:rPr>
        <w:t>”</w:t>
      </w:r>
      <w:r>
        <w:rPr>
          <w:color w:val="000007"/>
          <w:spacing w:val="-9"/>
          <w:w w:val="95"/>
        </w:rPr>
        <w:t xml:space="preserve">原则，通过个人申请、各学院审定候选人、 </w:t>
      </w:r>
      <w:r>
        <w:rPr>
          <w:color w:val="000007"/>
          <w:spacing w:val="-3"/>
        </w:rPr>
        <w:t>校团委老师评审、整理公示等四个评选程序评选出最终获奖人选。</w:t>
      </w:r>
    </w:p>
    <w:p>
      <w:pPr>
        <w:pStyle w:val="3"/>
        <w:spacing w:line="417" w:lineRule="auto"/>
        <w:ind w:left="100" w:right="255" w:firstLine="559"/>
        <w:jc w:val="both"/>
      </w:pPr>
      <w:r>
        <w:rPr>
          <w:color w:val="000007"/>
          <w:spacing w:val="-4"/>
        </w:rPr>
        <w:t xml:space="preserve">程序一：学生申请期。申评学生于 </w:t>
      </w:r>
      <w:r>
        <w:rPr>
          <w:color w:val="000007"/>
        </w:rPr>
        <w:t>5</w:t>
      </w:r>
      <w:r>
        <w:rPr>
          <w:color w:val="000007"/>
          <w:spacing w:val="-35"/>
        </w:rPr>
        <w:t xml:space="preserve"> 月 </w:t>
      </w:r>
      <w:r>
        <w:rPr>
          <w:color w:val="000007"/>
        </w:rPr>
        <w:t>11</w:t>
      </w:r>
      <w:r>
        <w:rPr>
          <w:color w:val="000007"/>
          <w:spacing w:val="-8"/>
        </w:rPr>
        <w:t xml:space="preserve"> 日前上交申请材料到所在院团委</w:t>
      </w:r>
      <w:r>
        <w:rPr>
          <w:color w:val="000007"/>
          <w:spacing w:val="-10"/>
        </w:rPr>
        <w:t>审核。申请材料包括：申请表、相关证明材料复印件，用于网上展示和宣传的文</w:t>
      </w:r>
      <w:r>
        <w:rPr>
          <w:color w:val="000007"/>
          <w:spacing w:val="-4"/>
        </w:rPr>
        <w:t>字材料及个人照片。</w:t>
      </w:r>
    </w:p>
    <w:p>
      <w:pPr>
        <w:pStyle w:val="3"/>
        <w:spacing w:line="358" w:lineRule="exact"/>
        <w:ind w:left="659"/>
        <w:jc w:val="both"/>
      </w:pPr>
      <w:r>
        <w:rPr>
          <w:color w:val="000007"/>
          <w:spacing w:val="-15"/>
        </w:rPr>
        <w:t xml:space="preserve">程序二：学院审核期。各学院于 </w:t>
      </w:r>
      <w:r>
        <w:rPr>
          <w:color w:val="000007"/>
        </w:rPr>
        <w:t>5</w:t>
      </w:r>
      <w:r>
        <w:rPr>
          <w:color w:val="000007"/>
          <w:spacing w:val="-49"/>
        </w:rPr>
        <w:t xml:space="preserve"> 月 </w:t>
      </w:r>
      <w:r>
        <w:rPr>
          <w:color w:val="000007"/>
        </w:rPr>
        <w:t>11</w:t>
      </w:r>
      <w:r>
        <w:rPr>
          <w:color w:val="000007"/>
          <w:spacing w:val="-25"/>
        </w:rPr>
        <w:t xml:space="preserve"> 日-</w:t>
      </w:r>
      <w:r>
        <w:rPr>
          <w:color w:val="000007"/>
        </w:rPr>
        <w:t>5</w:t>
      </w:r>
      <w:r>
        <w:rPr>
          <w:color w:val="000007"/>
          <w:spacing w:val="-49"/>
        </w:rPr>
        <w:t xml:space="preserve"> 月 </w:t>
      </w:r>
      <w:r>
        <w:rPr>
          <w:color w:val="000007"/>
        </w:rPr>
        <w:t>17</w:t>
      </w:r>
      <w:r>
        <w:rPr>
          <w:color w:val="000007"/>
          <w:spacing w:val="-10"/>
        </w:rPr>
        <w:t xml:space="preserve"> 日根据各奖项评审条件及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line="417" w:lineRule="auto"/>
        <w:ind w:left="100" w:right="256"/>
        <w:jc w:val="both"/>
      </w:pPr>
      <w:r>
        <w:rPr>
          <w:color w:val="000007"/>
          <w:spacing w:val="-9"/>
        </w:rPr>
        <w:t xml:space="preserve">审核申请人的申请资格及材料进行分项汇总，确定 </w:t>
      </w:r>
      <w:r>
        <w:rPr>
          <w:color w:val="000007"/>
        </w:rPr>
        <w:t>5</w:t>
      </w:r>
      <w:r>
        <w:rPr>
          <w:color w:val="000007"/>
          <w:spacing w:val="-10"/>
        </w:rPr>
        <w:t xml:space="preserve"> 类评选类别的候选人推选至</w:t>
      </w:r>
      <w:r>
        <w:rPr>
          <w:color w:val="000007"/>
          <w:spacing w:val="-8"/>
        </w:rPr>
        <w:t>校团委，并为候选人打分。逾期或不推荐视为该学院自动放弃推荐资格。注：申</w:t>
      </w:r>
      <w:r>
        <w:rPr>
          <w:color w:val="000007"/>
          <w:spacing w:val="-3"/>
        </w:rPr>
        <w:t>请人无所在学院审核推荐，校团委概不受理。</w:t>
      </w:r>
    </w:p>
    <w:p>
      <w:pPr>
        <w:pStyle w:val="3"/>
        <w:spacing w:line="417" w:lineRule="auto"/>
        <w:ind w:left="100" w:right="115" w:firstLine="559"/>
      </w:pPr>
      <w:r>
        <w:rPr>
          <w:color w:val="000007"/>
          <w:spacing w:val="-14"/>
        </w:rPr>
        <w:t xml:space="preserve">程序三：评审委员会评审期。评审结果于 </w:t>
      </w:r>
      <w:r>
        <w:rPr>
          <w:color w:val="000007"/>
        </w:rPr>
        <w:t>5</w:t>
      </w:r>
      <w:r>
        <w:rPr>
          <w:color w:val="000007"/>
          <w:spacing w:val="-49"/>
        </w:rPr>
        <w:t xml:space="preserve"> 月 </w:t>
      </w:r>
      <w:r>
        <w:rPr>
          <w:color w:val="000007"/>
        </w:rPr>
        <w:t>18</w:t>
      </w:r>
      <w:r>
        <w:rPr>
          <w:color w:val="000007"/>
          <w:spacing w:val="-26"/>
        </w:rPr>
        <w:t xml:space="preserve"> 日-</w:t>
      </w:r>
      <w:r>
        <w:rPr>
          <w:color w:val="000007"/>
        </w:rPr>
        <w:t>5</w:t>
      </w:r>
      <w:r>
        <w:rPr>
          <w:color w:val="000007"/>
          <w:spacing w:val="-50"/>
        </w:rPr>
        <w:t xml:space="preserve"> 月 </w:t>
      </w:r>
      <w:r>
        <w:rPr>
          <w:color w:val="000007"/>
        </w:rPr>
        <w:t>24</w:t>
      </w:r>
      <w:r>
        <w:rPr>
          <w:color w:val="000007"/>
          <w:spacing w:val="-13"/>
        </w:rPr>
        <w:t xml:space="preserve"> 日由校团委评委</w:t>
      </w:r>
      <w:r>
        <w:rPr>
          <w:color w:val="000007"/>
          <w:spacing w:val="-12"/>
          <w:w w:val="95"/>
        </w:rPr>
        <w:t>及各学院分团委评委打分、评审，评分排名第一名的候选人获得</w:t>
      </w:r>
      <w:r>
        <w:rPr>
          <w:color w:val="000007"/>
          <w:w w:val="75"/>
        </w:rPr>
        <w:t>“</w:t>
      </w:r>
      <w:r>
        <w:rPr>
          <w:color w:val="000007"/>
          <w:spacing w:val="-3"/>
          <w:w w:val="95"/>
        </w:rPr>
        <w:t>贤达榜样</w:t>
      </w:r>
      <w:r>
        <w:rPr>
          <w:color w:val="000007"/>
          <w:spacing w:val="-20"/>
          <w:w w:val="75"/>
        </w:rPr>
        <w:t>”</w:t>
      </w:r>
      <w:r>
        <w:rPr>
          <w:color w:val="000007"/>
          <w:spacing w:val="-2"/>
          <w:w w:val="95"/>
        </w:rPr>
        <w:t xml:space="preserve">称号， </w:t>
      </w:r>
      <w:r>
        <w:rPr>
          <w:color w:val="000007"/>
          <w:spacing w:val="-3"/>
        </w:rPr>
        <w:t>其余候选人获得提名奖。</w:t>
      </w:r>
    </w:p>
    <w:p>
      <w:pPr>
        <w:pStyle w:val="3"/>
        <w:spacing w:line="417" w:lineRule="auto"/>
        <w:ind w:left="100" w:right="205" w:firstLine="559"/>
      </w:pPr>
      <w:r>
        <w:rPr>
          <w:color w:val="000007"/>
        </w:rPr>
        <w:t>程序四：公示期。确定最终获奖学生名单后，将于线上公示，公示期限为 5 个工作日。</w:t>
      </w:r>
    </w:p>
    <w:p>
      <w:pPr>
        <w:pStyle w:val="2"/>
        <w:spacing w:line="422" w:lineRule="exact"/>
      </w:pPr>
      <w:r>
        <w:rPr>
          <w:color w:val="000007"/>
        </w:rPr>
        <w:t>九、评选材料要求</w:t>
      </w:r>
    </w:p>
    <w:p>
      <w:pPr>
        <w:pStyle w:val="3"/>
        <w:spacing w:before="200"/>
        <w:ind w:left="659"/>
      </w:pPr>
      <w:r>
        <w:rPr>
          <w:color w:val="000007"/>
        </w:rPr>
        <w:t>申评学生必须认真准备并提交如下材料：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line="417" w:lineRule="auto"/>
        <w:ind w:left="100" w:right="255" w:firstLine="559"/>
        <w:jc w:val="both"/>
      </w:pPr>
      <w:r>
        <w:rPr>
          <w:color w:val="000007"/>
          <w:w w:val="95"/>
        </w:rPr>
        <w:t>1</w:t>
      </w:r>
      <w:r>
        <w:rPr>
          <w:color w:val="000007"/>
          <w:spacing w:val="-7"/>
          <w:w w:val="95"/>
        </w:rPr>
        <w:t>、个人</w:t>
      </w:r>
      <w:r>
        <w:rPr>
          <w:color w:val="000007"/>
          <w:w w:val="95"/>
        </w:rPr>
        <w:t>/</w:t>
      </w:r>
      <w:r>
        <w:rPr>
          <w:color w:val="000007"/>
          <w:spacing w:val="-6"/>
          <w:w w:val="95"/>
        </w:rPr>
        <w:t>团队申请表</w:t>
      </w:r>
      <w:r>
        <w:rPr>
          <w:color w:val="000007"/>
          <w:w w:val="95"/>
        </w:rPr>
        <w:t>（</w:t>
      </w:r>
      <w:r>
        <w:rPr>
          <w:spacing w:val="-2"/>
          <w:w w:val="95"/>
        </w:rPr>
        <w:t>附件一</w:t>
      </w:r>
      <w:r>
        <w:rPr>
          <w:color w:val="000007"/>
          <w:spacing w:val="-19"/>
          <w:w w:val="95"/>
        </w:rPr>
        <w:t>）</w:t>
      </w:r>
      <w:r>
        <w:rPr>
          <w:color w:val="000007"/>
          <w:spacing w:val="-5"/>
          <w:w w:val="95"/>
        </w:rPr>
        <w:t>：申请者向所在学院提交个人</w:t>
      </w:r>
      <w:r>
        <w:rPr>
          <w:color w:val="000007"/>
          <w:w w:val="95"/>
        </w:rPr>
        <w:t>/</w:t>
      </w:r>
      <w:r>
        <w:rPr>
          <w:color w:val="000007"/>
          <w:spacing w:val="-1"/>
          <w:w w:val="95"/>
        </w:rPr>
        <w:t xml:space="preserve">团队综合事迹 </w:t>
      </w:r>
      <w:r>
        <w:rPr>
          <w:color w:val="000007"/>
          <w:spacing w:val="-11"/>
          <w:w w:val="95"/>
        </w:rPr>
        <w:t>成果材料，包括个人</w:t>
      </w:r>
      <w:r>
        <w:rPr>
          <w:color w:val="000007"/>
          <w:w w:val="95"/>
        </w:rPr>
        <w:t>/</w:t>
      </w:r>
      <w:r>
        <w:rPr>
          <w:color w:val="000007"/>
          <w:spacing w:val="-9"/>
          <w:w w:val="95"/>
        </w:rPr>
        <w:t xml:space="preserve">团队事迹陈述报告、符合条件的各类竞赛获奖证书复印件等  </w:t>
      </w:r>
      <w:r>
        <w:rPr>
          <w:color w:val="000007"/>
          <w:spacing w:val="-3"/>
        </w:rPr>
        <w:t>相关材料。各类复印件须经所在学院团委书记确认与原件相符。</w:t>
      </w:r>
    </w:p>
    <w:p>
      <w:pPr>
        <w:pStyle w:val="3"/>
        <w:spacing w:line="417" w:lineRule="auto"/>
        <w:ind w:left="100" w:right="255" w:firstLine="559"/>
        <w:jc w:val="both"/>
      </w:pPr>
      <w:r>
        <w:rPr>
          <w:color w:val="000007"/>
        </w:rPr>
        <w:t>2、个人</w:t>
      </w:r>
      <w:r>
        <w:rPr>
          <w:color w:val="000007"/>
          <w:w w:val="95"/>
        </w:rPr>
        <w:t>/</w:t>
      </w:r>
      <w:r>
        <w:rPr>
          <w:color w:val="000007"/>
        </w:rPr>
        <w:t>团队简介：200</w:t>
      </w:r>
      <w:r>
        <w:rPr>
          <w:color w:val="000007"/>
          <w:spacing w:val="-9"/>
        </w:rPr>
        <w:t xml:space="preserve"> 字以内，包括大学期间获得的奖项和荣誉，所获奖</w:t>
      </w:r>
      <w:r>
        <w:rPr>
          <w:color w:val="000007"/>
          <w:spacing w:val="-3"/>
        </w:rPr>
        <w:t>项按奖学金、竞赛、荣誉称号等顺序填报，同一类奖项按级别大小逐级排列。</w:t>
      </w:r>
    </w:p>
    <w:p>
      <w:pPr>
        <w:spacing w:after="0" w:line="417" w:lineRule="auto"/>
        <w:jc w:val="both"/>
        <w:sectPr>
          <w:pgSz w:w="11910" w:h="16840"/>
          <w:pgMar w:top="1520" w:right="820" w:bottom="280" w:left="980" w:header="720" w:footer="720" w:gutter="0"/>
        </w:sectPr>
      </w:pPr>
    </w:p>
    <w:p>
      <w:pPr>
        <w:pStyle w:val="3"/>
        <w:spacing w:before="26" w:line="417" w:lineRule="auto"/>
        <w:ind w:left="100" w:right="255" w:firstLine="559"/>
        <w:jc w:val="both"/>
      </w:pPr>
      <w:r>
        <w:rPr>
          <w:color w:val="000007"/>
        </w:rPr>
        <w:t>3</w:t>
      </w:r>
      <w:r>
        <w:rPr>
          <w:color w:val="000007"/>
          <w:spacing w:val="-3"/>
        </w:rPr>
        <w:t>、事迹正文：个人</w:t>
      </w:r>
      <w:r>
        <w:rPr>
          <w:color w:val="000007"/>
          <w:w w:val="95"/>
        </w:rPr>
        <w:t>/</w:t>
      </w:r>
      <w:r>
        <w:rPr>
          <w:color w:val="000007"/>
          <w:spacing w:val="-8"/>
        </w:rPr>
        <w:t xml:space="preserve">团队事迹材料以第一人称行文，字数 </w:t>
      </w:r>
      <w:r>
        <w:rPr>
          <w:color w:val="000007"/>
        </w:rPr>
        <w:t>500</w:t>
      </w:r>
      <w:r>
        <w:rPr>
          <w:color w:val="000007"/>
          <w:spacing w:val="-14"/>
        </w:rPr>
        <w:t xml:space="preserve"> 左右。事迹正</w:t>
      </w:r>
      <w:r>
        <w:rPr>
          <w:color w:val="000007"/>
          <w:spacing w:val="-7"/>
        </w:rPr>
        <w:t>文包括标题与内容两部分，文章标题要求简练精确，形象生动，能集中文章中心</w:t>
      </w:r>
      <w:r>
        <w:rPr>
          <w:color w:val="000007"/>
          <w:spacing w:val="-8"/>
        </w:rPr>
        <w:t>思想；文章内容要求材料真实、全面、详细具体地反映学生参评奖项方面的突出</w:t>
      </w:r>
      <w:r>
        <w:rPr>
          <w:color w:val="000007"/>
          <w:spacing w:val="-3"/>
        </w:rPr>
        <w:t>表现，主题深刻集中、格调积极向上、语言质朴流畅，避免材料简单堆砌。</w:t>
      </w:r>
    </w:p>
    <w:p>
      <w:pPr>
        <w:pStyle w:val="3"/>
        <w:spacing w:line="358" w:lineRule="exact"/>
        <w:ind w:left="659"/>
        <w:jc w:val="both"/>
      </w:pPr>
      <w:r>
        <w:rPr>
          <w:color w:val="000007"/>
        </w:rPr>
        <w:t>4</w:t>
      </w:r>
      <w:r>
        <w:rPr>
          <w:color w:val="000007"/>
          <w:spacing w:val="-15"/>
        </w:rPr>
        <w:t xml:space="preserve">、若以个人形式申请，需提供近期彩色生活照片 </w:t>
      </w:r>
      <w:r>
        <w:rPr>
          <w:color w:val="000007"/>
        </w:rPr>
        <w:t>5</w:t>
      </w:r>
      <w:r>
        <w:rPr>
          <w:color w:val="000007"/>
          <w:spacing w:val="-48"/>
        </w:rPr>
        <w:t xml:space="preserve"> 寸 </w:t>
      </w:r>
      <w:r>
        <w:rPr>
          <w:color w:val="000007"/>
        </w:rPr>
        <w:t>1</w:t>
      </w:r>
      <w:r>
        <w:rPr>
          <w:color w:val="000007"/>
          <w:spacing w:val="-17"/>
        </w:rPr>
        <w:t xml:space="preserve"> 张和证件照片蓝底 </w:t>
      </w:r>
      <w:r>
        <w:rPr>
          <w:color w:val="000007"/>
        </w:rPr>
        <w:t>2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100"/>
      </w:pPr>
      <w:r>
        <w:rPr>
          <w:color w:val="000007"/>
          <w:spacing w:val="-36"/>
        </w:rPr>
        <w:t xml:space="preserve">寸 </w:t>
      </w:r>
      <w:r>
        <w:rPr>
          <w:color w:val="000007"/>
        </w:rPr>
        <w:t>1</w:t>
      </w:r>
      <w:r>
        <w:rPr>
          <w:color w:val="000007"/>
          <w:spacing w:val="-15"/>
        </w:rPr>
        <w:t xml:space="preserve"> 张；若以团队形式申请，需提供纯白色背景团队合照 </w:t>
      </w:r>
      <w:r>
        <w:rPr>
          <w:color w:val="000007"/>
        </w:rPr>
        <w:t>8</w:t>
      </w:r>
      <w:r>
        <w:rPr>
          <w:color w:val="000007"/>
          <w:spacing w:val="-48"/>
        </w:rPr>
        <w:t xml:space="preserve"> 寸 </w:t>
      </w:r>
      <w:r>
        <w:rPr>
          <w:color w:val="000007"/>
        </w:rPr>
        <w:t>1</w:t>
      </w:r>
      <w:r>
        <w:rPr>
          <w:color w:val="000007"/>
          <w:spacing w:val="-11"/>
        </w:rPr>
        <w:t xml:space="preserve"> 张和团队负责人</w:t>
      </w:r>
    </w:p>
    <w:p>
      <w:pPr>
        <w:spacing w:before="46" w:line="624" w:lineRule="exact"/>
        <w:ind w:left="100" w:right="106" w:firstLine="0"/>
        <w:jc w:val="left"/>
        <w:rPr>
          <w:rFonts w:hint="eastAsia" w:ascii="Microsoft JhengHei" w:hAnsi="Microsoft JhengHei" w:eastAsia="Microsoft JhengHei"/>
          <w:b/>
          <w:sz w:val="28"/>
        </w:rPr>
      </w:pPr>
      <w:r>
        <w:rPr>
          <w:color w:val="000007"/>
          <w:spacing w:val="-16"/>
          <w:sz w:val="28"/>
        </w:rPr>
        <w:t xml:space="preserve">证件照片蓝底 </w:t>
      </w:r>
      <w:r>
        <w:rPr>
          <w:color w:val="000007"/>
          <w:sz w:val="28"/>
        </w:rPr>
        <w:t>2</w:t>
      </w:r>
      <w:r>
        <w:rPr>
          <w:color w:val="000007"/>
          <w:spacing w:val="-64"/>
          <w:sz w:val="28"/>
        </w:rPr>
        <w:t xml:space="preserve"> 寸 </w:t>
      </w:r>
      <w:r>
        <w:rPr>
          <w:color w:val="000007"/>
          <w:sz w:val="28"/>
        </w:rPr>
        <w:t>1</w:t>
      </w:r>
      <w:r>
        <w:rPr>
          <w:color w:val="000007"/>
          <w:spacing w:val="-57"/>
          <w:sz w:val="28"/>
        </w:rPr>
        <w:t xml:space="preserve"> 张</w:t>
      </w:r>
      <w:r>
        <w:rPr>
          <w:color w:val="000007"/>
          <w:sz w:val="28"/>
        </w:rPr>
        <w:t>（</w:t>
      </w:r>
      <w:r>
        <w:rPr>
          <w:color w:val="000007"/>
          <w:spacing w:val="-4"/>
          <w:sz w:val="28"/>
        </w:rPr>
        <w:t>照片只需提交电子版，</w:t>
      </w:r>
      <w:r>
        <w:rPr>
          <w:color w:val="000007"/>
          <w:spacing w:val="-5"/>
          <w:sz w:val="28"/>
        </w:rPr>
        <w:t>JPG</w:t>
      </w:r>
      <w:r>
        <w:rPr>
          <w:color w:val="000007"/>
          <w:spacing w:val="-21"/>
          <w:sz w:val="28"/>
        </w:rPr>
        <w:t xml:space="preserve"> 格式，并以</w:t>
      </w:r>
      <w:r>
        <w:rPr>
          <w:color w:val="000007"/>
          <w:w w:val="80"/>
          <w:sz w:val="28"/>
        </w:rPr>
        <w:t>“</w:t>
      </w:r>
      <w:r>
        <w:rPr>
          <w:color w:val="000007"/>
          <w:spacing w:val="-3"/>
          <w:sz w:val="28"/>
        </w:rPr>
        <w:t>学院+学生姓名</w:t>
      </w:r>
      <w:r>
        <w:rPr>
          <w:color w:val="000007"/>
          <w:w w:val="80"/>
          <w:sz w:val="28"/>
        </w:rPr>
        <w:t xml:space="preserve">” </w:t>
      </w:r>
      <w:r>
        <w:rPr>
          <w:color w:val="000007"/>
          <w:spacing w:val="-2"/>
          <w:w w:val="95"/>
          <w:sz w:val="28"/>
        </w:rPr>
        <w:t>进行命名</w:t>
      </w:r>
      <w:r>
        <w:rPr>
          <w:color w:val="000007"/>
          <w:spacing w:val="-14"/>
          <w:w w:val="95"/>
          <w:sz w:val="28"/>
        </w:rPr>
        <w:t>）；</w:t>
      </w:r>
      <w:r>
        <w:rPr>
          <w:rFonts w:hint="eastAsia" w:ascii="Microsoft JhengHei" w:hAnsi="Microsoft JhengHei" w:eastAsia="Microsoft JhengHei"/>
          <w:b/>
          <w:color w:val="000007"/>
          <w:spacing w:val="-3"/>
          <w:w w:val="95"/>
          <w:sz w:val="28"/>
        </w:rPr>
        <w:t>所有电子版材料请打包压缩后以</w:t>
      </w:r>
      <w:r>
        <w:rPr>
          <w:rFonts w:hint="eastAsia" w:ascii="Microsoft JhengHei" w:hAnsi="Microsoft JhengHei" w:eastAsia="Microsoft JhengHei"/>
          <w:b/>
          <w:color w:val="000007"/>
          <w:w w:val="80"/>
          <w:sz w:val="28"/>
        </w:rPr>
        <w:t>“</w:t>
      </w:r>
      <w:r>
        <w:rPr>
          <w:rFonts w:hint="eastAsia" w:ascii="Microsoft JhengHei" w:hAnsi="Microsoft JhengHei" w:eastAsia="Microsoft JhengHei"/>
          <w:b/>
          <w:color w:val="000007"/>
          <w:spacing w:val="-1"/>
          <w:w w:val="95"/>
          <w:sz w:val="28"/>
        </w:rPr>
        <w:t>学院+姓名</w:t>
      </w:r>
      <w:r>
        <w:rPr>
          <w:rFonts w:hint="eastAsia" w:ascii="Microsoft JhengHei" w:hAnsi="Microsoft JhengHei" w:eastAsia="Microsoft JhengHei"/>
          <w:b/>
          <w:color w:val="000007"/>
          <w:spacing w:val="-3"/>
          <w:w w:val="80"/>
          <w:sz w:val="28"/>
        </w:rPr>
        <w:t>”</w:t>
      </w:r>
      <w:r>
        <w:rPr>
          <w:rFonts w:hint="eastAsia" w:ascii="Microsoft JhengHei" w:hAnsi="Microsoft JhengHei" w:eastAsia="Microsoft JhengHei"/>
          <w:b/>
          <w:color w:val="000007"/>
          <w:spacing w:val="-2"/>
          <w:w w:val="95"/>
          <w:sz w:val="28"/>
        </w:rPr>
        <w:t xml:space="preserve">命名提交各学院团委， </w:t>
      </w:r>
      <w:r>
        <w:rPr>
          <w:rFonts w:hint="eastAsia" w:ascii="Microsoft JhengHei" w:hAnsi="Microsoft JhengHei" w:eastAsia="Microsoft JhengHei"/>
          <w:b/>
          <w:color w:val="000007"/>
          <w:spacing w:val="-5"/>
          <w:w w:val="95"/>
          <w:sz w:val="28"/>
        </w:rPr>
        <w:t>各学院团委汇总后以</w:t>
      </w:r>
      <w:r>
        <w:rPr>
          <w:rFonts w:hint="eastAsia" w:ascii="Microsoft JhengHei" w:hAnsi="Microsoft JhengHei" w:eastAsia="Microsoft JhengHei"/>
          <w:b/>
          <w:color w:val="000007"/>
          <w:w w:val="80"/>
          <w:sz w:val="28"/>
        </w:rPr>
        <w:t>“</w:t>
      </w:r>
      <w:r>
        <w:rPr>
          <w:rFonts w:hint="eastAsia" w:ascii="Microsoft JhengHei" w:hAnsi="Microsoft JhengHei" w:eastAsia="Microsoft JhengHei"/>
          <w:b/>
          <w:color w:val="000007"/>
          <w:w w:val="95"/>
          <w:sz w:val="28"/>
        </w:rPr>
        <w:t>学院+2020</w:t>
      </w:r>
      <w:r>
        <w:rPr>
          <w:rFonts w:hint="eastAsia" w:ascii="Microsoft JhengHei" w:hAnsi="Microsoft JhengHei" w:eastAsia="Microsoft JhengHei"/>
          <w:b/>
          <w:color w:val="000007"/>
          <w:spacing w:val="-2"/>
          <w:w w:val="95"/>
          <w:sz w:val="28"/>
        </w:rPr>
        <w:t xml:space="preserve"> 贤达榜样推选</w:t>
      </w:r>
      <w:r>
        <w:rPr>
          <w:rFonts w:hint="eastAsia" w:ascii="Microsoft JhengHei" w:hAnsi="Microsoft JhengHei" w:eastAsia="Microsoft JhengHei"/>
          <w:b/>
          <w:color w:val="000007"/>
          <w:spacing w:val="-15"/>
          <w:w w:val="80"/>
          <w:sz w:val="28"/>
        </w:rPr>
        <w:t>”</w:t>
      </w:r>
      <w:r>
        <w:rPr>
          <w:rFonts w:hint="eastAsia" w:ascii="Microsoft JhengHei" w:hAnsi="Microsoft JhengHei" w:eastAsia="Microsoft JhengHei"/>
          <w:b/>
          <w:color w:val="000007"/>
          <w:spacing w:val="-9"/>
          <w:w w:val="95"/>
          <w:sz w:val="28"/>
        </w:rPr>
        <w:t xml:space="preserve">命名，于 </w:t>
      </w:r>
      <w:r>
        <w:rPr>
          <w:rFonts w:hint="eastAsia" w:ascii="Microsoft JhengHei" w:hAnsi="Microsoft JhengHei" w:eastAsia="Microsoft JhengHei"/>
          <w:b/>
          <w:color w:val="000007"/>
          <w:w w:val="95"/>
          <w:sz w:val="28"/>
        </w:rPr>
        <w:t>5</w:t>
      </w:r>
      <w:r>
        <w:rPr>
          <w:rFonts w:hint="eastAsia" w:ascii="Microsoft JhengHei" w:hAnsi="Microsoft JhengHei" w:eastAsia="Microsoft JhengHei"/>
          <w:b/>
          <w:color w:val="000007"/>
          <w:spacing w:val="-2"/>
          <w:w w:val="95"/>
          <w:sz w:val="28"/>
        </w:rPr>
        <w:t xml:space="preserve"> 月 </w:t>
      </w:r>
      <w:r>
        <w:rPr>
          <w:rFonts w:hint="eastAsia" w:ascii="Microsoft JhengHei" w:hAnsi="Microsoft JhengHei" w:eastAsia="Microsoft JhengHei"/>
          <w:b/>
          <w:color w:val="000007"/>
          <w:w w:val="95"/>
          <w:sz w:val="28"/>
        </w:rPr>
        <w:t>17</w:t>
      </w:r>
      <w:r>
        <w:rPr>
          <w:rFonts w:hint="eastAsia" w:ascii="Microsoft JhengHei" w:hAnsi="Microsoft JhengHei" w:eastAsia="Microsoft JhengHei"/>
          <w:b/>
          <w:color w:val="000007"/>
          <w:spacing w:val="-2"/>
          <w:w w:val="95"/>
          <w:sz w:val="28"/>
        </w:rPr>
        <w:t xml:space="preserve"> 日 </w:t>
      </w:r>
      <w:r>
        <w:rPr>
          <w:rFonts w:hint="eastAsia" w:ascii="Microsoft JhengHei" w:hAnsi="Microsoft JhengHei" w:eastAsia="Microsoft JhengHei"/>
          <w:b/>
          <w:color w:val="000007"/>
          <w:w w:val="95"/>
          <w:sz w:val="28"/>
        </w:rPr>
        <w:t>18:00</w:t>
      </w:r>
      <w:r>
        <w:rPr>
          <w:rFonts w:hint="eastAsia" w:ascii="Microsoft JhengHei" w:hAnsi="Microsoft JhengHei" w:eastAsia="Microsoft JhengHei"/>
          <w:b/>
          <w:color w:val="000007"/>
          <w:spacing w:val="-2"/>
          <w:w w:val="95"/>
          <w:sz w:val="28"/>
        </w:rPr>
        <w:t xml:space="preserve"> 前发送</w:t>
      </w:r>
      <w:r>
        <w:rPr>
          <w:rFonts w:hint="eastAsia" w:ascii="Microsoft JhengHei" w:hAnsi="Microsoft JhengHei" w:eastAsia="Microsoft JhengHei"/>
          <w:b/>
          <w:color w:val="000007"/>
          <w:spacing w:val="-4"/>
          <w:sz w:val="28"/>
        </w:rPr>
        <w:t xml:space="preserve">至校团委组织部邮箱 </w:t>
      </w:r>
      <w:r>
        <w:fldChar w:fldCharType="begin"/>
      </w:r>
      <w:r>
        <w:instrText xml:space="preserve"> HYPERLINK "mailto:1548524836@qq.com" \h </w:instrText>
      </w:r>
      <w:r>
        <w:fldChar w:fldCharType="separate"/>
      </w:r>
      <w:r>
        <w:rPr>
          <w:rFonts w:hint="eastAsia" w:ascii="Microsoft JhengHei" w:hAnsi="Microsoft JhengHei" w:eastAsia="Microsoft JhengHei"/>
          <w:b/>
          <w:color w:val="000007"/>
          <w:sz w:val="28"/>
        </w:rPr>
        <w:t>1548524836@qq.com</w:t>
      </w:r>
      <w:r>
        <w:rPr>
          <w:rFonts w:hint="eastAsia" w:ascii="Microsoft JhengHei" w:hAnsi="Microsoft JhengHei" w:eastAsia="Microsoft JhengHei"/>
          <w:b/>
          <w:color w:val="000007"/>
          <w:sz w:val="28"/>
        </w:rPr>
        <w:fldChar w:fldCharType="end"/>
      </w:r>
    </w:p>
    <w:p>
      <w:pPr>
        <w:pStyle w:val="3"/>
      </w:pPr>
    </w:p>
    <w:p>
      <w:pPr>
        <w:pStyle w:val="3"/>
        <w:spacing w:before="9"/>
        <w:rPr>
          <w:sz w:val="20"/>
        </w:rPr>
      </w:pPr>
    </w:p>
    <w:p>
      <w:pPr>
        <w:pStyle w:val="3"/>
        <w:ind w:left="100"/>
      </w:pPr>
      <w:r>
        <w:rPr>
          <w:color w:val="000007"/>
        </w:rPr>
        <w:t>附件：上外贤达学院 2020 年</w:t>
      </w:r>
      <w:r>
        <w:rPr>
          <w:color w:val="000007"/>
          <w:w w:val="80"/>
        </w:rPr>
        <w:t>“</w:t>
      </w:r>
      <w:r>
        <w:rPr>
          <w:color w:val="000007"/>
        </w:rPr>
        <w:t>贤达榜样</w:t>
      </w:r>
      <w:r>
        <w:rPr>
          <w:color w:val="000007"/>
          <w:w w:val="80"/>
        </w:rPr>
        <w:t>”</w:t>
      </w:r>
      <w:r>
        <w:rPr>
          <w:color w:val="000007"/>
        </w:rPr>
        <w:t>校园人物评选申请表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  <w:bookmarkStart w:id="0" w:name="_GoBack"/>
      <w:bookmarkEnd w:id="0"/>
    </w:p>
    <w:p>
      <w:pPr>
        <w:pStyle w:val="3"/>
      </w:pPr>
    </w:p>
    <w:p>
      <w:pPr>
        <w:pStyle w:val="3"/>
      </w:pPr>
    </w:p>
    <w:p>
      <w:pPr>
        <w:pStyle w:val="3"/>
        <w:spacing w:before="250"/>
        <w:ind w:right="257"/>
        <w:jc w:val="right"/>
      </w:pPr>
      <w:r>
        <w:rPr>
          <w:spacing w:val="-3"/>
        </w:rPr>
        <w:t>共青团上外贤达学院委员会</w:t>
      </w:r>
    </w:p>
    <w:p>
      <w:pPr>
        <w:pStyle w:val="3"/>
        <w:spacing w:before="9"/>
        <w:rPr>
          <w:sz w:val="20"/>
        </w:rPr>
      </w:pPr>
    </w:p>
    <w:p>
      <w:pPr>
        <w:pStyle w:val="3"/>
        <w:ind w:right="256"/>
        <w:jc w:val="right"/>
      </w:pPr>
      <w:r>
        <w:t>2020</w:t>
      </w:r>
      <w:r>
        <w:rPr>
          <w:spacing w:val="-45"/>
        </w:rPr>
        <w:t xml:space="preserve"> 年 </w:t>
      </w:r>
      <w:r>
        <w:t>5</w:t>
      </w:r>
      <w:r>
        <w:rPr>
          <w:spacing w:val="-46"/>
        </w:rPr>
        <w:t xml:space="preserve"> 月 </w:t>
      </w:r>
      <w:r>
        <w:t>7</w:t>
      </w:r>
      <w:r>
        <w:rPr>
          <w:spacing w:val="-35"/>
        </w:rPr>
        <w:t xml:space="preserve"> 日</w:t>
      </w:r>
    </w:p>
    <w:p>
      <w:pPr>
        <w:spacing w:after="0"/>
        <w:jc w:val="right"/>
        <w:sectPr>
          <w:pgSz w:w="11910" w:h="16840"/>
          <w:pgMar w:top="1520" w:right="820" w:bottom="280" w:left="980" w:header="720" w:footer="720" w:gutter="0"/>
        </w:sectPr>
      </w:pPr>
    </w:p>
    <w:p>
      <w:pPr>
        <w:pStyle w:val="2"/>
        <w:spacing w:line="442" w:lineRule="exact"/>
        <w:ind w:left="100"/>
        <w:rPr>
          <w:rFonts w:hint="eastAsia" w:ascii="Malgun Gothic" w:eastAsia="Malgun Gothic"/>
        </w:rPr>
      </w:pPr>
      <w:r>
        <w:rPr>
          <w:rFonts w:hint="eastAsia" w:ascii="Malgun Gothic" w:eastAsia="Malgun Gothic"/>
          <w:color w:val="000007"/>
        </w:rPr>
        <w:t>附件：</w:t>
      </w:r>
    </w:p>
    <w:p>
      <w:pPr>
        <w:spacing w:before="77" w:line="578" w:lineRule="exact"/>
        <w:ind w:left="1048" w:right="0" w:firstLine="0"/>
        <w:jc w:val="left"/>
        <w:rPr>
          <w:rFonts w:hint="eastAsia" w:ascii="Microsoft JhengHei" w:hAnsi="Microsoft JhengHei" w:eastAsia="Microsoft JhengHei"/>
          <w:b/>
          <w:sz w:val="32"/>
        </w:rPr>
      </w:pPr>
      <w:r>
        <w:rPr>
          <w:rFonts w:hint="eastAsia" w:ascii="Microsoft JhengHei" w:hAnsi="Microsoft JhengHei" w:eastAsia="Microsoft JhengHei"/>
          <w:b/>
          <w:color w:val="000007"/>
          <w:sz w:val="32"/>
        </w:rPr>
        <w:t>上外贤达学院 2020 年</w:t>
      </w:r>
      <w:r>
        <w:rPr>
          <w:rFonts w:hint="eastAsia" w:ascii="Microsoft JhengHei" w:hAnsi="Microsoft JhengHei" w:eastAsia="Microsoft JhengHei"/>
          <w:b/>
          <w:color w:val="000007"/>
          <w:w w:val="80"/>
          <w:sz w:val="32"/>
        </w:rPr>
        <w:t>“</w:t>
      </w:r>
      <w:r>
        <w:rPr>
          <w:rFonts w:hint="eastAsia" w:ascii="Microsoft JhengHei" w:hAnsi="Microsoft JhengHei" w:eastAsia="Microsoft JhengHei"/>
          <w:b/>
          <w:color w:val="000007"/>
          <w:sz w:val="32"/>
        </w:rPr>
        <w:t>贤达榜样</w:t>
      </w:r>
      <w:r>
        <w:rPr>
          <w:rFonts w:hint="eastAsia" w:ascii="Microsoft JhengHei" w:hAnsi="Microsoft JhengHei" w:eastAsia="Microsoft JhengHei"/>
          <w:b/>
          <w:color w:val="000007"/>
          <w:w w:val="80"/>
          <w:sz w:val="32"/>
        </w:rPr>
        <w:t>”</w:t>
      </w:r>
      <w:r>
        <w:rPr>
          <w:rFonts w:hint="eastAsia" w:ascii="Microsoft JhengHei" w:hAnsi="Microsoft JhengHei" w:eastAsia="Microsoft JhengHei"/>
          <w:b/>
          <w:color w:val="000007"/>
          <w:sz w:val="32"/>
        </w:rPr>
        <w:t>校园人物评选申请表</w:t>
      </w:r>
    </w:p>
    <w:p>
      <w:pPr>
        <w:tabs>
          <w:tab w:val="left" w:pos="3019"/>
        </w:tabs>
        <w:spacing w:before="0" w:line="394" w:lineRule="exact"/>
        <w:ind w:left="100" w:right="0" w:firstLine="0"/>
        <w:jc w:val="left"/>
        <w:rPr>
          <w:rFonts w:ascii="Times New Roman" w:eastAsia="Times New Roman"/>
          <w:b/>
          <w:sz w:val="22"/>
        </w:rPr>
      </w:pPr>
      <w:r>
        <w:rPr>
          <w:rFonts w:hint="eastAsia" w:ascii="Microsoft JhengHei" w:eastAsia="Microsoft JhengHei"/>
          <w:b/>
          <w:color w:val="000007"/>
          <w:spacing w:val="-1"/>
          <w:sz w:val="22"/>
        </w:rPr>
        <w:t>申</w:t>
      </w:r>
      <w:r>
        <w:rPr>
          <w:rFonts w:hint="eastAsia" w:ascii="Microsoft JhengHei" w:eastAsia="Microsoft JhengHei"/>
          <w:b/>
          <w:color w:val="000007"/>
          <w:spacing w:val="-3"/>
          <w:sz w:val="22"/>
        </w:rPr>
        <w:t>评</w:t>
      </w:r>
      <w:r>
        <w:rPr>
          <w:rFonts w:hint="eastAsia" w:ascii="Microsoft JhengHei" w:eastAsia="Microsoft JhengHei"/>
          <w:b/>
          <w:color w:val="000007"/>
          <w:spacing w:val="-1"/>
          <w:sz w:val="22"/>
        </w:rPr>
        <w:t>奖项类</w:t>
      </w:r>
      <w:r>
        <w:rPr>
          <w:rFonts w:hint="eastAsia" w:ascii="Microsoft JhengHei" w:eastAsia="Microsoft JhengHei"/>
          <w:b/>
          <w:color w:val="000007"/>
          <w:spacing w:val="-3"/>
          <w:sz w:val="22"/>
        </w:rPr>
        <w:t>别</w:t>
      </w:r>
      <w:r>
        <w:rPr>
          <w:rFonts w:hint="eastAsia" w:ascii="Microsoft JhengHei" w:eastAsia="Microsoft JhengHei"/>
          <w:b/>
          <w:color w:val="000007"/>
          <w:spacing w:val="-1"/>
          <w:sz w:val="22"/>
        </w:rPr>
        <w:t>：</w:t>
      </w:r>
      <w:r>
        <w:rPr>
          <w:rFonts w:ascii="Times New Roman" w:eastAsia="Times New Roman"/>
          <w:b/>
          <w:color w:val="000007"/>
          <w:sz w:val="22"/>
          <w:u w:val="single" w:color="000007"/>
        </w:rPr>
        <w:t xml:space="preserve"> </w:t>
      </w:r>
      <w:r>
        <w:rPr>
          <w:rFonts w:ascii="Times New Roman" w:eastAsia="Times New Roman"/>
          <w:b/>
          <w:color w:val="000007"/>
          <w:sz w:val="22"/>
          <w:u w:val="single" w:color="000007"/>
        </w:rPr>
        <w:tab/>
      </w:r>
    </w:p>
    <w:p>
      <w:pPr>
        <w:pStyle w:val="3"/>
        <w:spacing w:before="7"/>
        <w:rPr>
          <w:rFonts w:ascii="Times New Roman"/>
          <w:b/>
          <w:sz w:val="24"/>
        </w:rPr>
      </w:pPr>
    </w:p>
    <w:tbl>
      <w:tblPr>
        <w:tblStyle w:val="4"/>
        <w:tblW w:w="0" w:type="auto"/>
        <w:tblInd w:w="2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6"/>
        <w:gridCol w:w="2047"/>
        <w:gridCol w:w="1680"/>
        <w:gridCol w:w="1947"/>
        <w:gridCol w:w="21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36" w:type="dxa"/>
          </w:tcPr>
          <w:p>
            <w:pPr>
              <w:pStyle w:val="8"/>
              <w:spacing w:before="143"/>
              <w:ind w:left="376" w:right="368"/>
              <w:jc w:val="center"/>
              <w:rPr>
                <w:sz w:val="21"/>
              </w:rPr>
            </w:pPr>
            <w:r>
              <w:rPr>
                <w:color w:val="000007"/>
                <w:sz w:val="21"/>
              </w:rPr>
              <w:t>申请人</w:t>
            </w:r>
          </w:p>
        </w:tc>
        <w:tc>
          <w:tcPr>
            <w:tcW w:w="204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143"/>
              <w:ind w:left="140" w:right="136"/>
              <w:jc w:val="center"/>
              <w:rPr>
                <w:sz w:val="21"/>
              </w:rPr>
            </w:pPr>
            <w:r>
              <w:rPr>
                <w:color w:val="000007"/>
                <w:sz w:val="21"/>
              </w:rPr>
              <w:t>性别</w:t>
            </w:r>
          </w:p>
        </w:tc>
        <w:tc>
          <w:tcPr>
            <w:tcW w:w="194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70" w:type="dxa"/>
            <w:vMerge w:val="restart"/>
          </w:tcPr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b/>
                <w:sz w:val="29"/>
              </w:rPr>
            </w:pPr>
          </w:p>
          <w:p>
            <w:pPr>
              <w:pStyle w:val="8"/>
              <w:spacing w:before="1"/>
              <w:ind w:left="854" w:right="846"/>
              <w:jc w:val="center"/>
              <w:rPr>
                <w:sz w:val="21"/>
              </w:rPr>
            </w:pPr>
            <w:r>
              <w:rPr>
                <w:color w:val="000007"/>
                <w:sz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36" w:type="dxa"/>
          </w:tcPr>
          <w:p>
            <w:pPr>
              <w:pStyle w:val="8"/>
              <w:spacing w:before="131"/>
              <w:ind w:left="376" w:right="368"/>
              <w:jc w:val="center"/>
              <w:rPr>
                <w:sz w:val="21"/>
              </w:rPr>
            </w:pPr>
            <w:r>
              <w:rPr>
                <w:color w:val="000007"/>
                <w:sz w:val="21"/>
              </w:rPr>
              <w:t>民族</w:t>
            </w:r>
          </w:p>
        </w:tc>
        <w:tc>
          <w:tcPr>
            <w:tcW w:w="204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131"/>
              <w:ind w:left="140" w:right="136"/>
              <w:jc w:val="center"/>
              <w:rPr>
                <w:sz w:val="21"/>
              </w:rPr>
            </w:pPr>
            <w:r>
              <w:rPr>
                <w:color w:val="000007"/>
                <w:sz w:val="21"/>
              </w:rPr>
              <w:t>学号</w:t>
            </w:r>
          </w:p>
        </w:tc>
        <w:tc>
          <w:tcPr>
            <w:tcW w:w="194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36" w:type="dxa"/>
          </w:tcPr>
          <w:p>
            <w:pPr>
              <w:pStyle w:val="8"/>
              <w:spacing w:before="132"/>
              <w:ind w:left="376" w:right="370"/>
              <w:jc w:val="center"/>
              <w:rPr>
                <w:sz w:val="21"/>
              </w:rPr>
            </w:pPr>
            <w:r>
              <w:rPr>
                <w:color w:val="000007"/>
                <w:sz w:val="21"/>
              </w:rPr>
              <w:t>出生年月</w:t>
            </w:r>
          </w:p>
        </w:tc>
        <w:tc>
          <w:tcPr>
            <w:tcW w:w="204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132"/>
              <w:ind w:left="143" w:right="136"/>
              <w:jc w:val="center"/>
              <w:rPr>
                <w:sz w:val="21"/>
              </w:rPr>
            </w:pPr>
            <w:r>
              <w:rPr>
                <w:color w:val="000007"/>
                <w:sz w:val="21"/>
              </w:rPr>
              <w:t>政治面貌</w:t>
            </w:r>
          </w:p>
        </w:tc>
        <w:tc>
          <w:tcPr>
            <w:tcW w:w="194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36" w:type="dxa"/>
          </w:tcPr>
          <w:p>
            <w:pPr>
              <w:pStyle w:val="8"/>
              <w:spacing w:before="141"/>
              <w:ind w:left="376" w:right="370"/>
              <w:jc w:val="center"/>
              <w:rPr>
                <w:sz w:val="21"/>
              </w:rPr>
            </w:pPr>
            <w:r>
              <w:rPr>
                <w:color w:val="000007"/>
                <w:sz w:val="21"/>
              </w:rPr>
              <w:t>入学时间</w:t>
            </w:r>
          </w:p>
        </w:tc>
        <w:tc>
          <w:tcPr>
            <w:tcW w:w="204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141"/>
              <w:ind w:left="143" w:right="136"/>
              <w:jc w:val="center"/>
              <w:rPr>
                <w:sz w:val="21"/>
              </w:rPr>
            </w:pPr>
            <w:r>
              <w:rPr>
                <w:color w:val="000007"/>
                <w:sz w:val="21"/>
              </w:rPr>
              <w:t>学院</w:t>
            </w:r>
            <w:r>
              <w:rPr>
                <w:color w:val="000007"/>
                <w:w w:val="85"/>
                <w:sz w:val="21"/>
              </w:rPr>
              <w:t>/</w:t>
            </w:r>
            <w:r>
              <w:rPr>
                <w:color w:val="000007"/>
                <w:sz w:val="21"/>
              </w:rPr>
              <w:t>专业班级</w:t>
            </w:r>
          </w:p>
        </w:tc>
        <w:tc>
          <w:tcPr>
            <w:tcW w:w="194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36" w:type="dxa"/>
          </w:tcPr>
          <w:p>
            <w:pPr>
              <w:pStyle w:val="8"/>
              <w:spacing w:before="130"/>
              <w:ind w:left="376" w:right="370"/>
              <w:jc w:val="center"/>
              <w:rPr>
                <w:sz w:val="21"/>
              </w:rPr>
            </w:pPr>
            <w:r>
              <w:rPr>
                <w:color w:val="000007"/>
                <w:sz w:val="21"/>
              </w:rPr>
              <w:t>联系电话</w:t>
            </w:r>
          </w:p>
        </w:tc>
        <w:tc>
          <w:tcPr>
            <w:tcW w:w="204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130"/>
              <w:ind w:left="143" w:right="136"/>
              <w:jc w:val="center"/>
              <w:rPr>
                <w:sz w:val="21"/>
              </w:rPr>
            </w:pPr>
            <w:r>
              <w:rPr>
                <w:color w:val="000007"/>
                <w:sz w:val="21"/>
              </w:rPr>
              <w:t>电子邮箱</w:t>
            </w:r>
          </w:p>
        </w:tc>
        <w:tc>
          <w:tcPr>
            <w:tcW w:w="194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9480" w:type="dxa"/>
            <w:gridSpan w:val="5"/>
            <w:tcBorders>
              <w:bottom w:val="single" w:color="000000" w:sz="6" w:space="0"/>
            </w:tcBorders>
          </w:tcPr>
          <w:p>
            <w:pPr>
              <w:pStyle w:val="8"/>
              <w:spacing w:before="14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个人</w:t>
            </w:r>
            <w:r>
              <w:rPr>
                <w:color w:val="000007"/>
                <w:w w:val="85"/>
                <w:sz w:val="21"/>
              </w:rPr>
              <w:t>/</w:t>
            </w:r>
            <w:r>
              <w:rPr>
                <w:color w:val="000007"/>
                <w:sz w:val="21"/>
              </w:rPr>
              <w:t>团队简介：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4" w:hRule="atLeast"/>
        </w:trPr>
        <w:tc>
          <w:tcPr>
            <w:tcW w:w="9480" w:type="dxa"/>
            <w:gridSpan w:val="5"/>
            <w:tcBorders>
              <w:top w:val="single" w:color="000000" w:sz="6" w:space="0"/>
            </w:tcBorders>
          </w:tcPr>
          <w:p>
            <w:pPr>
              <w:pStyle w:val="8"/>
              <w:spacing w:line="268" w:lineRule="exact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事迹简介（500 字以内）：可另附页</w:t>
            </w:r>
          </w:p>
        </w:tc>
      </w:tr>
    </w:tbl>
    <w:p>
      <w:pPr>
        <w:spacing w:after="0" w:line="268" w:lineRule="exact"/>
        <w:rPr>
          <w:sz w:val="21"/>
        </w:rPr>
        <w:sectPr>
          <w:pgSz w:w="11910" w:h="16840"/>
          <w:pgMar w:top="1520" w:right="820" w:bottom="280" w:left="980" w:header="720" w:footer="720" w:gutter="0"/>
        </w:sectPr>
      </w:pPr>
    </w:p>
    <w:tbl>
      <w:tblPr>
        <w:tblStyle w:val="4"/>
        <w:tblW w:w="0" w:type="auto"/>
        <w:tblInd w:w="2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4781"/>
        <w:gridCol w:w="735"/>
        <w:gridCol w:w="2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</w:trPr>
        <w:tc>
          <w:tcPr>
            <w:tcW w:w="1102" w:type="dxa"/>
          </w:tcPr>
          <w:p>
            <w:pPr>
              <w:pStyle w:val="8"/>
              <w:spacing w:before="98" w:line="278" w:lineRule="auto"/>
              <w:ind w:left="445" w:right="435"/>
              <w:jc w:val="both"/>
              <w:rPr>
                <w:sz w:val="21"/>
              </w:rPr>
            </w:pPr>
            <w:r>
              <w:rPr>
                <w:color w:val="000007"/>
                <w:sz w:val="21"/>
              </w:rPr>
              <w:t>所在学院团委意见</w:t>
            </w:r>
          </w:p>
        </w:tc>
        <w:tc>
          <w:tcPr>
            <w:tcW w:w="4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b/>
                <w:sz w:val="16"/>
              </w:rPr>
            </w:pPr>
          </w:p>
          <w:p>
            <w:pPr>
              <w:pStyle w:val="8"/>
              <w:ind w:left="3468"/>
              <w:rPr>
                <w:sz w:val="21"/>
              </w:rPr>
            </w:pPr>
            <w:r>
              <w:rPr>
                <w:color w:val="000007"/>
                <w:sz w:val="21"/>
              </w:rPr>
              <w:t>签字：</w:t>
            </w:r>
          </w:p>
          <w:p>
            <w:pPr>
              <w:pStyle w:val="8"/>
              <w:spacing w:before="43"/>
              <w:ind w:left="4308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年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4"/>
              </w:rPr>
            </w:pPr>
          </w:p>
          <w:p>
            <w:pPr>
              <w:pStyle w:val="8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月</w:t>
            </w:r>
          </w:p>
        </w:tc>
        <w:tc>
          <w:tcPr>
            <w:tcW w:w="2864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4"/>
              </w:rPr>
            </w:pPr>
          </w:p>
          <w:p>
            <w:pPr>
              <w:pStyle w:val="8"/>
              <w:ind w:left="266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6" w:hRule="atLeast"/>
        </w:trPr>
        <w:tc>
          <w:tcPr>
            <w:tcW w:w="1102" w:type="dxa"/>
          </w:tcPr>
          <w:p>
            <w:pPr>
              <w:pStyle w:val="8"/>
              <w:spacing w:before="2"/>
              <w:rPr>
                <w:rFonts w:ascii="Times New Roman"/>
                <w:b/>
                <w:sz w:val="22"/>
              </w:rPr>
            </w:pPr>
          </w:p>
          <w:p>
            <w:pPr>
              <w:pStyle w:val="8"/>
              <w:spacing w:line="278" w:lineRule="auto"/>
              <w:ind w:left="445" w:right="435"/>
              <w:jc w:val="both"/>
              <w:rPr>
                <w:sz w:val="21"/>
              </w:rPr>
            </w:pPr>
            <w:r>
              <w:rPr>
                <w:color w:val="000007"/>
                <w:sz w:val="21"/>
              </w:rPr>
              <w:t>所在学院党总支意见</w:t>
            </w:r>
          </w:p>
        </w:tc>
        <w:tc>
          <w:tcPr>
            <w:tcW w:w="4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spacing w:before="129"/>
              <w:ind w:left="3468"/>
              <w:rPr>
                <w:sz w:val="21"/>
              </w:rPr>
            </w:pPr>
            <w:r>
              <w:rPr>
                <w:color w:val="000007"/>
                <w:sz w:val="21"/>
              </w:rPr>
              <w:t>签字：</w:t>
            </w:r>
          </w:p>
          <w:p>
            <w:pPr>
              <w:pStyle w:val="8"/>
              <w:spacing w:before="43"/>
              <w:ind w:left="4308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年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spacing w:before="4"/>
              <w:rPr>
                <w:rFonts w:ascii="Times New Roman"/>
                <w:b/>
                <w:sz w:val="18"/>
              </w:rPr>
            </w:pPr>
          </w:p>
          <w:p>
            <w:pPr>
              <w:pStyle w:val="8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月</w:t>
            </w:r>
          </w:p>
        </w:tc>
        <w:tc>
          <w:tcPr>
            <w:tcW w:w="2864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spacing w:before="4"/>
              <w:rPr>
                <w:rFonts w:ascii="Times New Roman"/>
                <w:b/>
                <w:sz w:val="18"/>
              </w:rPr>
            </w:pPr>
          </w:p>
          <w:p>
            <w:pPr>
              <w:pStyle w:val="8"/>
              <w:ind w:left="266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 w:hRule="atLeast"/>
        </w:trPr>
        <w:tc>
          <w:tcPr>
            <w:tcW w:w="1102" w:type="dxa"/>
          </w:tcPr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spacing w:before="178" w:line="278" w:lineRule="auto"/>
              <w:ind w:left="445" w:right="435"/>
              <w:jc w:val="both"/>
              <w:rPr>
                <w:sz w:val="21"/>
              </w:rPr>
            </w:pPr>
            <w:r>
              <w:rPr>
                <w:color w:val="000007"/>
                <w:sz w:val="21"/>
              </w:rPr>
              <w:t>校团委意见</w:t>
            </w:r>
          </w:p>
        </w:tc>
        <w:tc>
          <w:tcPr>
            <w:tcW w:w="4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spacing w:before="130"/>
              <w:ind w:left="3677"/>
              <w:rPr>
                <w:sz w:val="21"/>
              </w:rPr>
            </w:pPr>
            <w:r>
              <w:rPr>
                <w:color w:val="000007"/>
                <w:sz w:val="21"/>
              </w:rPr>
              <w:t>签字：</w:t>
            </w:r>
          </w:p>
          <w:p>
            <w:pPr>
              <w:pStyle w:val="8"/>
              <w:spacing w:before="43"/>
              <w:ind w:left="4308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年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spacing w:before="5"/>
              <w:rPr>
                <w:rFonts w:ascii="Times New Roman"/>
                <w:b/>
                <w:sz w:val="18"/>
              </w:rPr>
            </w:pPr>
          </w:p>
          <w:p>
            <w:pPr>
              <w:pStyle w:val="8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月</w:t>
            </w:r>
          </w:p>
        </w:tc>
        <w:tc>
          <w:tcPr>
            <w:tcW w:w="2864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spacing w:before="5"/>
              <w:rPr>
                <w:rFonts w:ascii="Times New Roman"/>
                <w:b/>
                <w:sz w:val="18"/>
              </w:rPr>
            </w:pPr>
          </w:p>
          <w:p>
            <w:pPr>
              <w:pStyle w:val="8"/>
              <w:ind w:left="266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7" w:hRule="atLeast"/>
        </w:trPr>
        <w:tc>
          <w:tcPr>
            <w:tcW w:w="1102" w:type="dxa"/>
          </w:tcPr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b/>
                <w:sz w:val="24"/>
              </w:rPr>
            </w:pPr>
          </w:p>
          <w:p>
            <w:pPr>
              <w:pStyle w:val="8"/>
              <w:spacing w:line="278" w:lineRule="auto"/>
              <w:ind w:left="445" w:right="435"/>
              <w:jc w:val="center"/>
              <w:rPr>
                <w:sz w:val="21"/>
              </w:rPr>
            </w:pPr>
            <w:r>
              <w:rPr>
                <w:color w:val="000007"/>
                <w:sz w:val="21"/>
              </w:rPr>
              <w:t>备注</w:t>
            </w:r>
          </w:p>
        </w:tc>
        <w:tc>
          <w:tcPr>
            <w:tcW w:w="8380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tabs>
          <w:tab w:val="left" w:pos="6776"/>
        </w:tabs>
        <w:spacing w:before="15"/>
        <w:ind w:left="255" w:right="0" w:firstLine="0"/>
        <w:jc w:val="left"/>
        <w:rPr>
          <w:sz w:val="21"/>
        </w:rPr>
      </w:pPr>
      <w:r>
        <w:rPr>
          <w:color w:val="000007"/>
          <w:w w:val="95"/>
          <w:sz w:val="21"/>
        </w:rPr>
        <w:t>注：1.请双面打印。2.此表一式一份，复制有效。</w:t>
      </w:r>
      <w:r>
        <w:rPr>
          <w:color w:val="000007"/>
          <w:w w:val="95"/>
          <w:sz w:val="21"/>
        </w:rPr>
        <w:tab/>
      </w:r>
      <w:r>
        <w:rPr>
          <w:color w:val="000007"/>
          <w:sz w:val="21"/>
        </w:rPr>
        <w:t>共青团上外贤达学院委员会</w:t>
      </w:r>
      <w:r>
        <w:rPr>
          <w:color w:val="000007"/>
          <w:spacing w:val="-2"/>
          <w:sz w:val="21"/>
        </w:rPr>
        <w:t xml:space="preserve"> </w:t>
      </w:r>
      <w:r>
        <w:rPr>
          <w:color w:val="000007"/>
          <w:sz w:val="21"/>
        </w:rPr>
        <w:t>制</w:t>
      </w:r>
    </w:p>
    <w:sectPr>
      <w:pgSz w:w="11910" w:h="16840"/>
      <w:pgMar w:top="1420" w:right="820" w:bottom="280" w:left="9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（%1）"/>
      <w:lvlJc w:val="left"/>
      <w:pPr>
        <w:ind w:left="1358" w:hanging="700"/>
        <w:jc w:val="left"/>
      </w:pPr>
      <w:rPr>
        <w:rFonts w:hint="default" w:ascii="宋体" w:hAnsi="宋体" w:eastAsia="宋体" w:cs="宋体"/>
        <w:color w:val="000007"/>
        <w:spacing w:val="-3"/>
        <w:w w:val="97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234" w:hanging="7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09" w:hanging="7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83" w:hanging="7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58" w:hanging="7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33" w:hanging="7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07" w:hanging="7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82" w:hanging="7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56" w:hanging="700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（%1）"/>
      <w:lvlJc w:val="left"/>
      <w:pPr>
        <w:ind w:left="100" w:hanging="706"/>
        <w:jc w:val="left"/>
      </w:pPr>
      <w:rPr>
        <w:rFonts w:hint="default" w:ascii="宋体" w:hAnsi="宋体" w:eastAsia="宋体" w:cs="宋体"/>
        <w:color w:val="000007"/>
        <w:spacing w:val="2"/>
        <w:w w:val="97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00" w:hanging="70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01" w:hanging="70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01" w:hanging="70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02" w:hanging="70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03" w:hanging="70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03" w:hanging="70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04" w:hanging="70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04" w:hanging="706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（%1）"/>
      <w:lvlJc w:val="left"/>
      <w:pPr>
        <w:ind w:left="1358" w:hanging="700"/>
        <w:jc w:val="left"/>
      </w:pPr>
      <w:rPr>
        <w:rFonts w:hint="default" w:ascii="宋体" w:hAnsi="宋体" w:eastAsia="宋体" w:cs="宋体"/>
        <w:color w:val="000007"/>
        <w:spacing w:val="-1"/>
        <w:w w:val="97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234" w:hanging="7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09" w:hanging="7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83" w:hanging="7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58" w:hanging="7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33" w:hanging="7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07" w:hanging="7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82" w:hanging="7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56" w:hanging="700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0" w:hanging="219"/>
        <w:jc w:val="left"/>
      </w:pPr>
      <w:rPr>
        <w:rFonts w:hint="default" w:ascii="宋体" w:hAnsi="宋体" w:eastAsia="宋体" w:cs="宋体"/>
        <w:color w:val="000007"/>
        <w:spacing w:val="-2"/>
        <w:w w:val="57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00" w:hanging="21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01" w:hanging="21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01" w:hanging="21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02" w:hanging="21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03" w:hanging="21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03" w:hanging="21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04" w:hanging="21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04" w:hanging="219"/>
      </w:pPr>
      <w:rPr>
        <w:rFonts w:hint="default"/>
        <w:lang w:val="zh-CN" w:eastAsia="zh-CN" w:bidi="zh-CN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（%1）"/>
      <w:lvlJc w:val="left"/>
      <w:pPr>
        <w:ind w:left="100" w:hanging="706"/>
        <w:jc w:val="left"/>
      </w:pPr>
      <w:rPr>
        <w:rFonts w:hint="default" w:ascii="宋体" w:hAnsi="宋体" w:eastAsia="宋体" w:cs="宋体"/>
        <w:color w:val="000007"/>
        <w:spacing w:val="2"/>
        <w:w w:val="97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00" w:hanging="70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01" w:hanging="70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01" w:hanging="70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02" w:hanging="70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03" w:hanging="70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03" w:hanging="70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04" w:hanging="70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04" w:hanging="706"/>
      </w:pPr>
      <w:rPr>
        <w:rFonts w:hint="default"/>
        <w:lang w:val="zh-CN" w:eastAsia="zh-CN" w:bidi="zh-CN"/>
      </w:rPr>
    </w:lvl>
  </w:abstractNum>
  <w:abstractNum w:abstractNumId="5">
    <w:nsid w:val="59ADCABA"/>
    <w:multiLevelType w:val="multilevel"/>
    <w:tmpl w:val="59ADCABA"/>
    <w:lvl w:ilvl="0" w:tentative="0">
      <w:start w:val="1"/>
      <w:numFmt w:val="decimal"/>
      <w:lvlText w:val="（%1）"/>
      <w:lvlJc w:val="left"/>
      <w:pPr>
        <w:ind w:left="1358" w:hanging="700"/>
        <w:jc w:val="left"/>
      </w:pPr>
      <w:rPr>
        <w:rFonts w:hint="default" w:ascii="宋体" w:hAnsi="宋体" w:eastAsia="宋体" w:cs="宋体"/>
        <w:color w:val="000007"/>
        <w:spacing w:val="-1"/>
        <w:w w:val="97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234" w:hanging="7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09" w:hanging="7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83" w:hanging="7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58" w:hanging="7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33" w:hanging="7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07" w:hanging="7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82" w:hanging="7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56" w:hanging="700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175F5A"/>
    <w:rsid w:val="50682F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59"/>
      <w:outlineLvl w:val="1"/>
    </w:pPr>
    <w:rPr>
      <w:rFonts w:ascii="Microsoft JhengHei" w:hAnsi="Microsoft JhengHei" w:eastAsia="Microsoft JhengHei" w:cs="Microsoft JhengHei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00" w:hanging="70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2020-05-08T10:47:00Z</dcterms:created>
  <dc:creator>张誉馨</dc:creator>
  <cp:lastModifiedBy>Nico</cp:lastModifiedBy>
  <dcterms:modified xsi:type="dcterms:W3CDTF">2020-05-08T10:48:53Z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2020-05-08T00:00:00Z</vt:filetime>
  </property>
  <property fmtid="{D5CDD505-2E9C-101B-9397-08002B2CF9AE}" pid="5" name="KSOProductBuildVer">
    <vt:lpwstr>2052-11.1.0.9584</vt:lpwstr>
  </property>
</Properties>
</file>